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6F96E" w14:textId="54DB99FE" w:rsidR="00514E87" w:rsidRPr="00F82902" w:rsidRDefault="00A970D8" w:rsidP="0027007B">
      <w:pPr>
        <w:pStyle w:val="Heading1"/>
        <w:rPr>
          <w:lang w:val="fi-FI"/>
        </w:rPr>
      </w:pPr>
      <w:r>
        <w:rPr>
          <w:lang w:val="fi-FI"/>
        </w:rPr>
        <w:t>I</w:t>
      </w:r>
      <w:r w:rsidR="007C7080" w:rsidRPr="00F82902">
        <w:rPr>
          <w:lang w:val="fi-FI"/>
        </w:rPr>
        <w:t xml:space="preserve">. Henri </w:t>
      </w:r>
      <w:proofErr w:type="spellStart"/>
      <w:r w:rsidR="007C7080" w:rsidRPr="00F82902">
        <w:rPr>
          <w:lang w:val="fi-FI"/>
        </w:rPr>
        <w:t>Nouwen</w:t>
      </w:r>
      <w:proofErr w:type="spellEnd"/>
      <w:r w:rsidR="007C7080" w:rsidRPr="00F82902">
        <w:rPr>
          <w:lang w:val="fi-FI"/>
        </w:rPr>
        <w:t xml:space="preserve"> on </w:t>
      </w:r>
      <w:proofErr w:type="spellStart"/>
      <w:r w:rsidR="007C7080" w:rsidRPr="00F82902">
        <w:rPr>
          <w:lang w:val="fi-FI"/>
        </w:rPr>
        <w:t>Lectio</w:t>
      </w:r>
      <w:proofErr w:type="spellEnd"/>
      <w:r w:rsidR="007C7080" w:rsidRPr="00F82902">
        <w:rPr>
          <w:lang w:val="fi-FI"/>
        </w:rPr>
        <w:t xml:space="preserve"> </w:t>
      </w:r>
      <w:proofErr w:type="spellStart"/>
      <w:r w:rsidR="007C7080" w:rsidRPr="00F82902">
        <w:rPr>
          <w:lang w:val="fi-FI"/>
        </w:rPr>
        <w:t>Divina</w:t>
      </w:r>
      <w:proofErr w:type="spellEnd"/>
    </w:p>
    <w:p w14:paraId="74B5ABE2" w14:textId="77777777" w:rsidR="00514E87" w:rsidRPr="00F82902" w:rsidRDefault="007C7080">
      <w:pPr>
        <w:spacing w:before="80" w:after="120"/>
      </w:pPr>
      <w:r w:rsidRPr="00F82902">
        <w:rPr>
          <w:b/>
          <w:bCs/>
        </w:rPr>
        <w:t>Henri Nouwen</w:t>
      </w:r>
      <w:r w:rsidRPr="00F82902">
        <w:t xml:space="preserve"> (1932-1996) was a Dutch Catholic priest, theologian, and spiritual director whose writings on the interior life have shaped millions of believers across all Christian traditions. Though he did not write a single volume exclusively on Lectio Divina, his understanding and advocacy of the practice are woven throughout his body of work — especially in Spiritual Direction, Reading Out Loud, With Open Hands, The Way of the Heart, Reaching Out, and his many talks and letters from his years at L'Arche Daybreak.</w:t>
      </w:r>
    </w:p>
    <w:p w14:paraId="45A7FA16" w14:textId="77777777" w:rsidR="00514E87" w:rsidRPr="00F82902" w:rsidRDefault="007C7080" w:rsidP="0027007B">
      <w:pPr>
        <w:pStyle w:val="Heading2"/>
      </w:pPr>
      <w:r w:rsidRPr="00F82902">
        <w:t>Why Nouwen Believed Lectio Divina Matters</w:t>
      </w:r>
    </w:p>
    <w:p w14:paraId="5831E9BE" w14:textId="77777777" w:rsidR="00514E87" w:rsidRPr="00F82902" w:rsidRDefault="007C7080">
      <w:pPr>
        <w:spacing w:before="80" w:after="80"/>
      </w:pPr>
      <w:r w:rsidRPr="00F82902">
        <w:t>For Nouwen, the fundamental crisis of modern Christian life was what he called "the compulsive life" — the relentless drivenness of people who define themselves by what they do, achieve, and produce. Against this, he consistently argued that transformation requires not more activity but more receptivity. Lectio Divina, in his view, was precisely the kind of practice that could interrupt the compulsive self and create space for the "beloved" self — the identity grounded not in performance but in God's unconditional love.</w:t>
      </w:r>
    </w:p>
    <w:p w14:paraId="0E3DA0AC" w14:textId="77777777" w:rsidR="00514E87" w:rsidRPr="00F82902" w:rsidRDefault="007C7080" w:rsidP="0027007B">
      <w:pPr>
        <w:pStyle w:val="Heading2"/>
      </w:pPr>
      <w:r w:rsidRPr="00F82902">
        <w:t>Scripture as the Voice of the Beloved</w:t>
      </w:r>
    </w:p>
    <w:p w14:paraId="6D4994A3" w14:textId="77777777" w:rsidR="00514E87" w:rsidRPr="00F82902" w:rsidRDefault="007C7080">
      <w:pPr>
        <w:spacing w:before="80" w:after="80"/>
      </w:pPr>
      <w:r w:rsidRPr="00F82902">
        <w:t>Nouwen often spoke of the need for believers to hear and truly internalize the voice of God that says: "You are my beloved; on you my favor rests" (Luke 3:22). He believed that most people — including very religious people — live as though this voice were conditional or distant. In his view, Lectio Divina provided a structured means of returning to that voice daily, allowing Scripture to cut through the "many competing voices" of the world — the voices that say we are what we do, what others think of us, or what we own.</w:t>
      </w:r>
    </w:p>
    <w:p w14:paraId="3AD82D39" w14:textId="77777777" w:rsidR="00514E87" w:rsidRPr="00F82902" w:rsidRDefault="007C7080">
      <w:pPr>
        <w:spacing w:before="80" w:after="80"/>
      </w:pPr>
      <w:r w:rsidRPr="00F82902">
        <w:t xml:space="preserve">In "The Way of the Heart," Nouwen drew on the Desert Fathers to argue that the role of Scripture in </w:t>
      </w:r>
      <w:proofErr w:type="gramStart"/>
      <w:r w:rsidRPr="00F82902">
        <w:t>the contemplative</w:t>
      </w:r>
      <w:proofErr w:type="gramEnd"/>
      <w:r w:rsidRPr="00F82902">
        <w:t xml:space="preserve"> life is not primarily to be analyzed but to be internalized — to become part of one's very self. He described the ancient practice of memorizing and repeating short Scripture passages (which is essentially the Lectio approach) as a way of allowing the Word to "descend from the mind into the heart." This descent, he insisted, was the heart of Christian formation.</w:t>
      </w:r>
    </w:p>
    <w:p w14:paraId="7C800EE0" w14:textId="77777777" w:rsidR="00514E87" w:rsidRPr="00F82902" w:rsidRDefault="007C7080" w:rsidP="0027007B">
      <w:pPr>
        <w:pStyle w:val="Heading2"/>
      </w:pPr>
      <w:r w:rsidRPr="00F82902">
        <w:t>Solitude, Silence, and the Word</w:t>
      </w:r>
    </w:p>
    <w:p w14:paraId="57C7A939" w14:textId="77777777" w:rsidR="00514E87" w:rsidRPr="00F82902" w:rsidRDefault="007C7080">
      <w:pPr>
        <w:spacing w:before="80" w:after="80"/>
      </w:pPr>
      <w:r w:rsidRPr="00F82902">
        <w:t>Nouwen identified solitude and silence as the essential soil in which Lectio Divina takes root. In a culture of noise and distraction, he saw the inability to sit in silence as a spiritual emergency. Without solitude, he wrote, we cannot hear God — not because God is not speaking, but because we have lost the capacity to listen. Lectio Divina, by requiring silence and unhurried attention, directly addresses this incapacity. It trains the practitioner in what Nouwen called "</w:t>
      </w:r>
      <w:proofErr w:type="gramStart"/>
      <w:r w:rsidRPr="00F82902">
        <w:t>attentiveness" —</w:t>
      </w:r>
      <w:proofErr w:type="gramEnd"/>
      <w:r w:rsidRPr="00F82902">
        <w:t xml:space="preserve"> the fundamental posture of </w:t>
      </w:r>
      <w:proofErr w:type="gramStart"/>
      <w:r w:rsidRPr="00F82902">
        <w:t>the spiritual</w:t>
      </w:r>
      <w:proofErr w:type="gramEnd"/>
      <w:r w:rsidRPr="00F82902">
        <w:t xml:space="preserve"> life.</w:t>
      </w:r>
    </w:p>
    <w:p w14:paraId="21B3E7AB" w14:textId="77777777" w:rsidR="00514E87" w:rsidRPr="00F82902" w:rsidRDefault="007C7080">
      <w:pPr>
        <w:spacing w:before="80" w:after="80"/>
      </w:pPr>
      <w:r w:rsidRPr="00F82902">
        <w:t>For Nouwen, the act of reading Scripture slowly and prayerfully was not passive. It was, he said, an act of courageous hospitality — inviting the Word to enter the deepest and often most defended rooms of the soul. He noted that the Word of God has a way of finding exactly the place we would prefer it not to go, and that this is precisely its healing power.</w:t>
      </w:r>
    </w:p>
    <w:p w14:paraId="4DD06FD7" w14:textId="77777777" w:rsidR="00514E87" w:rsidRPr="00F82902" w:rsidRDefault="007C7080" w:rsidP="0027007B">
      <w:pPr>
        <w:pStyle w:val="Heading2"/>
      </w:pPr>
      <w:r w:rsidRPr="00F82902">
        <w:t>What Lectio Accomplishes in the Believer</w:t>
      </w:r>
    </w:p>
    <w:p w14:paraId="505F7CD9" w14:textId="77777777" w:rsidR="00514E87" w:rsidRPr="00F82902" w:rsidRDefault="007C7080">
      <w:pPr>
        <w:spacing w:before="80" w:after="80"/>
      </w:pPr>
      <w:r w:rsidRPr="00F82902">
        <w:t>Nouwen identified several specific fruits of sustained engagement with prayerful Scripture reading. First, it gradually transforms the primary question of life from "What must I do?" to "Who am I in God?" This shift in orientation is, he believed, the beginning of true freedom. Second, it forms in the believer what he called a "gentle attention" — a capacity to notice God at work in the ordinary events of daily life, not just in extraordinary religious experiences.</w:t>
      </w:r>
    </w:p>
    <w:p w14:paraId="7A456054" w14:textId="77777777" w:rsidR="00514E87" w:rsidRPr="00F82902" w:rsidRDefault="007C7080">
      <w:pPr>
        <w:spacing w:before="80" w:after="80"/>
      </w:pPr>
      <w:r w:rsidRPr="00F82902">
        <w:lastRenderedPageBreak/>
        <w:t>Third, and perhaps most importantly, Nouwen believed that Lectio Divina forges intimacy with Christ. In his later years at L'Arche — living among people with profound intellectual disabilities — he observed that what transformed people was not theological sophistication but deep personal encounter with the person of Jesus. Lectio Divina, by its nature, moves the reader toward that encounter. It is not primarily about the content of the passage but about the relationship it opens and deepens.</w:t>
      </w:r>
    </w:p>
    <w:p w14:paraId="528D6C01" w14:textId="77777777" w:rsidR="00514E87" w:rsidRPr="00F82902" w:rsidRDefault="007C7080">
      <w:pPr>
        <w:spacing w:before="80" w:after="80"/>
      </w:pPr>
      <w:r w:rsidRPr="00F82902">
        <w:t>Finally, Nouwen saw Lectio Divina as a practice of what he called "downward mobility" — the willingness to relinquish control and allow God to set the agenda. In a world that prizes upward mobility and self-determination, sitting quietly with Scripture and waiting for God to speak represents, he wrote, "a small but radical act of trust."</w:t>
      </w:r>
    </w:p>
    <w:p w14:paraId="16753503" w14:textId="77777777" w:rsidR="00514E87" w:rsidRPr="00F82902" w:rsidRDefault="00514E87">
      <w:pPr>
        <w:spacing w:before="8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514E87" w:rsidRPr="00F82902" w14:paraId="19B78033" w14:textId="77777777" w:rsidTr="00F82902">
        <w:tc>
          <w:tcPr>
            <w:tcW w:w="9360" w:type="dxa"/>
            <w:tcBorders>
              <w:top w:val="single" w:sz="1" w:space="0" w:color="CCCCCC"/>
              <w:left w:val="single" w:sz="1" w:space="0" w:color="CCCCCC"/>
              <w:bottom w:val="single" w:sz="1" w:space="0" w:color="CCCCCC"/>
              <w:right w:val="single" w:sz="1" w:space="0" w:color="CCCCCC"/>
            </w:tcBorders>
            <w:tcMar>
              <w:top w:w="80" w:type="dxa"/>
              <w:left w:w="160" w:type="dxa"/>
              <w:bottom w:w="80" w:type="dxa"/>
              <w:right w:w="160" w:type="dxa"/>
            </w:tcMar>
          </w:tcPr>
          <w:p w14:paraId="297F74FB" w14:textId="77777777" w:rsidR="00514E87" w:rsidRPr="00F82902" w:rsidRDefault="007C7080">
            <w:r w:rsidRPr="00F82902">
              <w:rPr>
                <w:b/>
                <w:bCs/>
              </w:rPr>
              <w:t>A Summary of Nouwen's View in His Own Spirit</w:t>
            </w:r>
          </w:p>
        </w:tc>
      </w:tr>
      <w:tr w:rsidR="00514E87" w:rsidRPr="00F82902" w14:paraId="3919CA21" w14:textId="77777777" w:rsidTr="00F82902">
        <w:tc>
          <w:tcPr>
            <w:tcW w:w="9360" w:type="dxa"/>
            <w:tcBorders>
              <w:top w:val="single" w:sz="1" w:space="0" w:color="CCCCCC"/>
              <w:left w:val="single" w:sz="1" w:space="0" w:color="CCCCCC"/>
              <w:bottom w:val="single" w:sz="1" w:space="0" w:color="CCCCCC"/>
              <w:right w:val="single" w:sz="1" w:space="0" w:color="CCCCCC"/>
            </w:tcBorders>
            <w:tcMar>
              <w:top w:w="120" w:type="dxa"/>
              <w:left w:w="160" w:type="dxa"/>
              <w:bottom w:w="120" w:type="dxa"/>
              <w:right w:w="160" w:type="dxa"/>
            </w:tcMar>
          </w:tcPr>
          <w:p w14:paraId="2FBDF527" w14:textId="77777777" w:rsidR="00514E87" w:rsidRPr="00F82902" w:rsidRDefault="007C7080">
            <w:pPr>
              <w:spacing w:before="40" w:after="40"/>
            </w:pPr>
            <w:r w:rsidRPr="00F82902">
              <w:t xml:space="preserve">"The spiritual life is not a life before, after, or beyond our everyday existence. No, </w:t>
            </w:r>
            <w:proofErr w:type="gramStart"/>
            <w:r w:rsidRPr="00F82902">
              <w:t>the spiritual</w:t>
            </w:r>
            <w:proofErr w:type="gramEnd"/>
            <w:r w:rsidRPr="00F82902">
              <w:t xml:space="preserve"> life can only be real when it is lived </w:t>
            </w:r>
            <w:proofErr w:type="gramStart"/>
            <w:r w:rsidRPr="00F82902">
              <w:t>in the midst of</w:t>
            </w:r>
            <w:proofErr w:type="gramEnd"/>
            <w:r w:rsidRPr="00F82902">
              <w:t xml:space="preserve"> the pains and joys of the here and now... The word of God... is not primarily information about something. It is a call to </w:t>
            </w:r>
            <w:proofErr w:type="gramStart"/>
            <w:r w:rsidRPr="00F82902">
              <w:t>enter into</w:t>
            </w:r>
            <w:proofErr w:type="gramEnd"/>
            <w:r w:rsidRPr="00F82902">
              <w:t xml:space="preserve"> a transforming relationship. Sacred reading is how we keep returning to that call. It is how we remind ourselves, over and over, who we are and whose we are."</w:t>
            </w:r>
          </w:p>
          <w:p w14:paraId="25729DBB" w14:textId="77777777" w:rsidR="00514E87" w:rsidRPr="00F82902" w:rsidRDefault="007C7080">
            <w:pPr>
              <w:spacing w:before="20" w:after="40"/>
            </w:pPr>
            <w:r w:rsidRPr="00F82902">
              <w:rPr>
                <w:sz w:val="18"/>
                <w:szCs w:val="18"/>
              </w:rPr>
              <w:t>— Written in the spirit and substance of Henri Nouwen's teaching</w:t>
            </w:r>
          </w:p>
        </w:tc>
      </w:tr>
    </w:tbl>
    <w:p w14:paraId="2D6C1A7F" w14:textId="77777777" w:rsidR="00514E87" w:rsidRPr="00F82902" w:rsidRDefault="00514E87">
      <w:pPr>
        <w:spacing w:before="80" w:after="80"/>
      </w:pPr>
    </w:p>
    <w:p w14:paraId="0FCF548A" w14:textId="77777777" w:rsidR="00514E87" w:rsidRPr="00F82902" w:rsidRDefault="007C7080">
      <w:pPr>
        <w:spacing w:before="240" w:after="120"/>
        <w:jc w:val="center"/>
      </w:pPr>
      <w:r w:rsidRPr="00F82902">
        <w:rPr>
          <w:b/>
          <w:bCs/>
          <w:sz w:val="26"/>
          <w:szCs w:val="26"/>
        </w:rPr>
        <w:t xml:space="preserve">"Be </w:t>
      </w:r>
      <w:proofErr w:type="gramStart"/>
      <w:r w:rsidRPr="00F82902">
        <w:rPr>
          <w:b/>
          <w:bCs/>
          <w:sz w:val="26"/>
          <w:szCs w:val="26"/>
        </w:rPr>
        <w:t>still, and</w:t>
      </w:r>
      <w:proofErr w:type="gramEnd"/>
      <w:r w:rsidRPr="00F82902">
        <w:rPr>
          <w:b/>
          <w:bCs/>
          <w:sz w:val="26"/>
          <w:szCs w:val="26"/>
        </w:rPr>
        <w:t xml:space="preserve"> know that I am God."</w:t>
      </w:r>
    </w:p>
    <w:p w14:paraId="1FEAEC6E" w14:textId="77777777" w:rsidR="00514E87" w:rsidRPr="00F82902" w:rsidRDefault="007C7080">
      <w:pPr>
        <w:spacing w:after="240"/>
        <w:jc w:val="center"/>
      </w:pPr>
      <w:r w:rsidRPr="00F82902">
        <w:t>Psalm 46:10</w:t>
      </w:r>
    </w:p>
    <w:sectPr w:rsidR="00514E87" w:rsidRPr="00F82902">
      <w:headerReference w:type="default" r:id="rId7"/>
      <w:pgSz w:w="12240" w:h="15840"/>
      <w:pgMar w:top="1080" w:right="1080" w:bottom="108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E4DD4" w14:textId="77777777" w:rsidR="004879B0" w:rsidRDefault="004879B0" w:rsidP="00F82902">
      <w:r>
        <w:separator/>
      </w:r>
    </w:p>
  </w:endnote>
  <w:endnote w:type="continuationSeparator" w:id="0">
    <w:p w14:paraId="22BF38FD" w14:textId="77777777" w:rsidR="004879B0" w:rsidRDefault="004879B0" w:rsidP="00F82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4CF9C" w14:textId="77777777" w:rsidR="004879B0" w:rsidRDefault="004879B0" w:rsidP="00F82902">
      <w:r>
        <w:separator/>
      </w:r>
    </w:p>
  </w:footnote>
  <w:footnote w:type="continuationSeparator" w:id="0">
    <w:p w14:paraId="6DEE7B13" w14:textId="77777777" w:rsidR="004879B0" w:rsidRDefault="004879B0" w:rsidP="00F829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4B613" w14:textId="55F45861" w:rsidR="00F82902" w:rsidRPr="00A970D8" w:rsidRDefault="00081CCD" w:rsidP="00F82902">
    <w:pPr>
      <w:spacing w:before="480" w:after="120"/>
      <w:rPr>
        <w:lang w:val="fr-FR"/>
      </w:rPr>
    </w:pPr>
    <w:r w:rsidRPr="00A970D8">
      <w:rPr>
        <w:lang w:val="fr-FR"/>
      </w:rPr>
      <w:t>Henri Nouwen on Lectio Divina</w:t>
    </w:r>
    <w:r w:rsidRPr="00A970D8">
      <w:rPr>
        <w:sz w:val="20"/>
        <w:szCs w:val="20"/>
        <w:lang w:val="fr-FR"/>
      </w:rPr>
      <w:t xml:space="preserve"> </w:t>
    </w:r>
    <w:r w:rsidR="00F82902">
      <w:ptab w:relativeTo="margin" w:alignment="right" w:leader="none"/>
    </w:r>
    <w:r w:rsidR="00F82902" w:rsidRPr="00A970D8">
      <w:rPr>
        <w:lang w:val="fr-FR"/>
      </w:rPr>
      <w:t xml:space="preserve">Page </w:t>
    </w:r>
    <w:r w:rsidR="00F82902">
      <w:rPr>
        <w:b/>
        <w:bCs/>
      </w:rPr>
      <w:fldChar w:fldCharType="begin"/>
    </w:r>
    <w:r w:rsidR="00F82902" w:rsidRPr="00A970D8">
      <w:rPr>
        <w:b/>
        <w:bCs/>
        <w:lang w:val="fr-FR"/>
      </w:rPr>
      <w:instrText xml:space="preserve"> PAGE  \* Arabic  \* MERGEFORMAT </w:instrText>
    </w:r>
    <w:r w:rsidR="00F82902">
      <w:rPr>
        <w:b/>
        <w:bCs/>
      </w:rPr>
      <w:fldChar w:fldCharType="separate"/>
    </w:r>
    <w:r w:rsidR="00F82902" w:rsidRPr="00A970D8">
      <w:rPr>
        <w:b/>
        <w:bCs/>
        <w:noProof/>
        <w:lang w:val="fr-FR"/>
      </w:rPr>
      <w:t>1</w:t>
    </w:r>
    <w:r w:rsidR="00F82902">
      <w:rPr>
        <w:b/>
        <w:bCs/>
      </w:rPr>
      <w:fldChar w:fldCharType="end"/>
    </w:r>
    <w:r w:rsidR="00F82902" w:rsidRPr="00A970D8">
      <w:rPr>
        <w:lang w:val="fr-FR"/>
      </w:rPr>
      <w:t xml:space="preserve"> of </w:t>
    </w:r>
    <w:r w:rsidR="00F82902">
      <w:rPr>
        <w:b/>
        <w:bCs/>
      </w:rPr>
      <w:fldChar w:fldCharType="begin"/>
    </w:r>
    <w:r w:rsidR="00F82902" w:rsidRPr="00A970D8">
      <w:rPr>
        <w:b/>
        <w:bCs/>
        <w:lang w:val="fr-FR"/>
      </w:rPr>
      <w:instrText xml:space="preserve"> NUMPAGES  \* Arabic  \* MERGEFORMAT </w:instrText>
    </w:r>
    <w:r w:rsidR="00F82902">
      <w:rPr>
        <w:b/>
        <w:bCs/>
      </w:rPr>
      <w:fldChar w:fldCharType="separate"/>
    </w:r>
    <w:r w:rsidR="00F82902" w:rsidRPr="00A970D8">
      <w:rPr>
        <w:b/>
        <w:bCs/>
        <w:noProof/>
        <w:lang w:val="fr-FR"/>
      </w:rPr>
      <w:t>2</w:t>
    </w:r>
    <w:r w:rsidR="00F82902">
      <w:rP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557B39"/>
    <w:multiLevelType w:val="hybridMultilevel"/>
    <w:tmpl w:val="251E32B2"/>
    <w:lvl w:ilvl="0" w:tplc="44CA84A6">
      <w:start w:val="1"/>
      <w:numFmt w:val="decimal"/>
      <w:lvlText w:val="%1."/>
      <w:lvlJc w:val="left"/>
      <w:pPr>
        <w:ind w:left="720" w:hanging="360"/>
      </w:pPr>
    </w:lvl>
    <w:lvl w:ilvl="1" w:tplc="40D8FFC6">
      <w:numFmt w:val="decimal"/>
      <w:lvlText w:val=""/>
      <w:lvlJc w:val="left"/>
    </w:lvl>
    <w:lvl w:ilvl="2" w:tplc="0DA02586">
      <w:numFmt w:val="decimal"/>
      <w:lvlText w:val=""/>
      <w:lvlJc w:val="left"/>
    </w:lvl>
    <w:lvl w:ilvl="3" w:tplc="E842F254">
      <w:numFmt w:val="decimal"/>
      <w:lvlText w:val=""/>
      <w:lvlJc w:val="left"/>
    </w:lvl>
    <w:lvl w:ilvl="4" w:tplc="2222DB9E">
      <w:numFmt w:val="decimal"/>
      <w:lvlText w:val=""/>
      <w:lvlJc w:val="left"/>
    </w:lvl>
    <w:lvl w:ilvl="5" w:tplc="C42A2714">
      <w:numFmt w:val="decimal"/>
      <w:lvlText w:val=""/>
      <w:lvlJc w:val="left"/>
    </w:lvl>
    <w:lvl w:ilvl="6" w:tplc="B4CC8290">
      <w:numFmt w:val="decimal"/>
      <w:lvlText w:val=""/>
      <w:lvlJc w:val="left"/>
    </w:lvl>
    <w:lvl w:ilvl="7" w:tplc="74B60C6C">
      <w:numFmt w:val="decimal"/>
      <w:lvlText w:val=""/>
      <w:lvlJc w:val="left"/>
    </w:lvl>
    <w:lvl w:ilvl="8" w:tplc="C8C81C96">
      <w:numFmt w:val="decimal"/>
      <w:lvlText w:val=""/>
      <w:lvlJc w:val="left"/>
    </w:lvl>
  </w:abstractNum>
  <w:abstractNum w:abstractNumId="1" w15:restartNumberingAfterBreak="0">
    <w:nsid w:val="1D3D53E1"/>
    <w:multiLevelType w:val="multilevel"/>
    <w:tmpl w:val="2EB08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6B036D"/>
    <w:multiLevelType w:val="hybridMultilevel"/>
    <w:tmpl w:val="13004DCE"/>
    <w:lvl w:ilvl="0" w:tplc="5C383FC0">
      <w:start w:val="1"/>
      <w:numFmt w:val="bullet"/>
      <w:lvlText w:val="•"/>
      <w:lvlJc w:val="left"/>
      <w:pPr>
        <w:ind w:left="720" w:hanging="360"/>
      </w:pPr>
    </w:lvl>
    <w:lvl w:ilvl="1" w:tplc="3CE0D28A">
      <w:numFmt w:val="decimal"/>
      <w:lvlText w:val=""/>
      <w:lvlJc w:val="left"/>
    </w:lvl>
    <w:lvl w:ilvl="2" w:tplc="784EC842">
      <w:numFmt w:val="decimal"/>
      <w:lvlText w:val=""/>
      <w:lvlJc w:val="left"/>
    </w:lvl>
    <w:lvl w:ilvl="3" w:tplc="41DABC56">
      <w:numFmt w:val="decimal"/>
      <w:lvlText w:val=""/>
      <w:lvlJc w:val="left"/>
    </w:lvl>
    <w:lvl w:ilvl="4" w:tplc="C08AFEF2">
      <w:numFmt w:val="decimal"/>
      <w:lvlText w:val=""/>
      <w:lvlJc w:val="left"/>
    </w:lvl>
    <w:lvl w:ilvl="5" w:tplc="2BB67418">
      <w:numFmt w:val="decimal"/>
      <w:lvlText w:val=""/>
      <w:lvlJc w:val="left"/>
    </w:lvl>
    <w:lvl w:ilvl="6" w:tplc="3760EC08">
      <w:numFmt w:val="decimal"/>
      <w:lvlText w:val=""/>
      <w:lvlJc w:val="left"/>
    </w:lvl>
    <w:lvl w:ilvl="7" w:tplc="A370751E">
      <w:numFmt w:val="decimal"/>
      <w:lvlText w:val=""/>
      <w:lvlJc w:val="left"/>
    </w:lvl>
    <w:lvl w:ilvl="8" w:tplc="71EA9516">
      <w:numFmt w:val="decimal"/>
      <w:lvlText w:val=""/>
      <w:lvlJc w:val="left"/>
    </w:lvl>
  </w:abstractNum>
  <w:abstractNum w:abstractNumId="3" w15:restartNumberingAfterBreak="0">
    <w:nsid w:val="56E72108"/>
    <w:multiLevelType w:val="hybridMultilevel"/>
    <w:tmpl w:val="251E32B2"/>
    <w:lvl w:ilvl="0" w:tplc="FFFFFFFF">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58AC7742"/>
    <w:multiLevelType w:val="multilevel"/>
    <w:tmpl w:val="DF3E0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F07918"/>
    <w:multiLevelType w:val="hybridMultilevel"/>
    <w:tmpl w:val="AE487F3C"/>
    <w:lvl w:ilvl="0" w:tplc="9E52448C">
      <w:start w:val="1"/>
      <w:numFmt w:val="bullet"/>
      <w:lvlText w:val="●"/>
      <w:lvlJc w:val="left"/>
      <w:pPr>
        <w:ind w:left="720" w:hanging="360"/>
      </w:pPr>
    </w:lvl>
    <w:lvl w:ilvl="1" w:tplc="230CE42E">
      <w:start w:val="1"/>
      <w:numFmt w:val="bullet"/>
      <w:lvlText w:val="○"/>
      <w:lvlJc w:val="left"/>
      <w:pPr>
        <w:ind w:left="1440" w:hanging="360"/>
      </w:pPr>
    </w:lvl>
    <w:lvl w:ilvl="2" w:tplc="51EE91E4">
      <w:start w:val="1"/>
      <w:numFmt w:val="bullet"/>
      <w:lvlText w:val="■"/>
      <w:lvlJc w:val="left"/>
      <w:pPr>
        <w:ind w:left="2160" w:hanging="360"/>
      </w:pPr>
    </w:lvl>
    <w:lvl w:ilvl="3" w:tplc="6DAE27A6">
      <w:start w:val="1"/>
      <w:numFmt w:val="bullet"/>
      <w:lvlText w:val="●"/>
      <w:lvlJc w:val="left"/>
      <w:pPr>
        <w:ind w:left="2880" w:hanging="360"/>
      </w:pPr>
    </w:lvl>
    <w:lvl w:ilvl="4" w:tplc="84E0EC50">
      <w:start w:val="1"/>
      <w:numFmt w:val="bullet"/>
      <w:lvlText w:val="○"/>
      <w:lvlJc w:val="left"/>
      <w:pPr>
        <w:ind w:left="3600" w:hanging="360"/>
      </w:pPr>
    </w:lvl>
    <w:lvl w:ilvl="5" w:tplc="4ABC8614">
      <w:start w:val="1"/>
      <w:numFmt w:val="bullet"/>
      <w:lvlText w:val="■"/>
      <w:lvlJc w:val="left"/>
      <w:pPr>
        <w:ind w:left="4320" w:hanging="360"/>
      </w:pPr>
    </w:lvl>
    <w:lvl w:ilvl="6" w:tplc="2618D026">
      <w:start w:val="1"/>
      <w:numFmt w:val="bullet"/>
      <w:lvlText w:val="●"/>
      <w:lvlJc w:val="left"/>
      <w:pPr>
        <w:ind w:left="5040" w:hanging="360"/>
      </w:pPr>
    </w:lvl>
    <w:lvl w:ilvl="7" w:tplc="E0048E08">
      <w:start w:val="1"/>
      <w:numFmt w:val="bullet"/>
      <w:lvlText w:val="●"/>
      <w:lvlJc w:val="left"/>
      <w:pPr>
        <w:ind w:left="5760" w:hanging="360"/>
      </w:pPr>
    </w:lvl>
    <w:lvl w:ilvl="8" w:tplc="5ED2FA78">
      <w:start w:val="1"/>
      <w:numFmt w:val="bullet"/>
      <w:lvlText w:val="●"/>
      <w:lvlJc w:val="left"/>
      <w:pPr>
        <w:ind w:left="6480" w:hanging="360"/>
      </w:pPr>
    </w:lvl>
  </w:abstractNum>
  <w:num w:numId="1" w16cid:durableId="1413627101">
    <w:abstractNumId w:val="5"/>
    <w:lvlOverride w:ilvl="0">
      <w:startOverride w:val="1"/>
    </w:lvlOverride>
  </w:num>
  <w:num w:numId="2" w16cid:durableId="1663393356">
    <w:abstractNumId w:val="2"/>
    <w:lvlOverride w:ilvl="0">
      <w:startOverride w:val="1"/>
    </w:lvlOverride>
  </w:num>
  <w:num w:numId="3" w16cid:durableId="428431956">
    <w:abstractNumId w:val="0"/>
    <w:lvlOverride w:ilvl="0">
      <w:startOverride w:val="1"/>
    </w:lvlOverride>
  </w:num>
  <w:num w:numId="4" w16cid:durableId="91631318">
    <w:abstractNumId w:val="0"/>
  </w:num>
  <w:num w:numId="5" w16cid:durableId="1501117169">
    <w:abstractNumId w:val="3"/>
  </w:num>
  <w:num w:numId="6" w16cid:durableId="273558904">
    <w:abstractNumId w:val="4"/>
  </w:num>
  <w:num w:numId="7" w16cid:durableId="18159443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E87"/>
    <w:rsid w:val="00031EA3"/>
    <w:rsid w:val="000505F4"/>
    <w:rsid w:val="00081CCD"/>
    <w:rsid w:val="000B3E2C"/>
    <w:rsid w:val="00105037"/>
    <w:rsid w:val="00136A72"/>
    <w:rsid w:val="00230690"/>
    <w:rsid w:val="0027007B"/>
    <w:rsid w:val="00342DFA"/>
    <w:rsid w:val="004879B0"/>
    <w:rsid w:val="00514E87"/>
    <w:rsid w:val="00586E97"/>
    <w:rsid w:val="00643E62"/>
    <w:rsid w:val="00775BFC"/>
    <w:rsid w:val="007866FD"/>
    <w:rsid w:val="007C671B"/>
    <w:rsid w:val="007C7080"/>
    <w:rsid w:val="00A20F2D"/>
    <w:rsid w:val="00A970D8"/>
    <w:rsid w:val="00B85308"/>
    <w:rsid w:val="00C13A7F"/>
    <w:rsid w:val="00C13C1B"/>
    <w:rsid w:val="00CD33F8"/>
    <w:rsid w:val="00F743FA"/>
    <w:rsid w:val="00F82902"/>
    <w:rsid w:val="00FB0AE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815A3"/>
  <w15:docId w15:val="{B1C7B183-D73E-4E85-A48F-DFCA2A1BD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rsid w:val="0027007B"/>
    <w:pPr>
      <w:spacing w:before="360" w:after="120"/>
      <w:outlineLvl w:val="0"/>
    </w:pPr>
    <w:rPr>
      <w:b/>
      <w:bCs/>
      <w:sz w:val="24"/>
      <w:szCs w:val="24"/>
    </w:rPr>
  </w:style>
  <w:style w:type="paragraph" w:styleId="Heading2">
    <w:name w:val="heading 2"/>
    <w:uiPriority w:val="9"/>
    <w:unhideWhenUsed/>
    <w:qFormat/>
    <w:rsid w:val="0027007B"/>
    <w:pPr>
      <w:spacing w:before="240" w:after="80"/>
      <w:outlineLvl w:val="1"/>
    </w:pPr>
    <w:rPr>
      <w:b/>
      <w:bCs/>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F82902"/>
    <w:pPr>
      <w:tabs>
        <w:tab w:val="center" w:pos="4680"/>
        <w:tab w:val="right" w:pos="9360"/>
      </w:tabs>
    </w:pPr>
  </w:style>
  <w:style w:type="character" w:customStyle="1" w:styleId="HeaderChar">
    <w:name w:val="Header Char"/>
    <w:basedOn w:val="DefaultParagraphFont"/>
    <w:link w:val="Header"/>
    <w:uiPriority w:val="99"/>
    <w:rsid w:val="00F82902"/>
  </w:style>
  <w:style w:type="paragraph" w:styleId="Footer">
    <w:name w:val="footer"/>
    <w:basedOn w:val="Normal"/>
    <w:link w:val="FooterChar"/>
    <w:uiPriority w:val="99"/>
    <w:unhideWhenUsed/>
    <w:rsid w:val="00F82902"/>
    <w:pPr>
      <w:tabs>
        <w:tab w:val="center" w:pos="4680"/>
        <w:tab w:val="right" w:pos="9360"/>
      </w:tabs>
    </w:pPr>
  </w:style>
  <w:style w:type="character" w:customStyle="1" w:styleId="FooterChar">
    <w:name w:val="Footer Char"/>
    <w:basedOn w:val="DefaultParagraphFont"/>
    <w:link w:val="Footer"/>
    <w:uiPriority w:val="99"/>
    <w:rsid w:val="00F829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849</Words>
  <Characters>4214</Characters>
  <Application>Microsoft Office Word</Application>
  <DocSecurity>0</DocSecurity>
  <Lines>91</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James King</cp:lastModifiedBy>
  <cp:revision>5</cp:revision>
  <dcterms:created xsi:type="dcterms:W3CDTF">2026-06-18T00:18:00Z</dcterms:created>
  <dcterms:modified xsi:type="dcterms:W3CDTF">2026-06-18T01:14:00Z</dcterms:modified>
</cp:coreProperties>
</file>