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3514232"/>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2C78C1A9" w14:textId="11304407" w:rsidR="00E61D21" w:rsidRDefault="00E61D21">
          <w:pPr>
            <w:pStyle w:val="TOCHeading"/>
          </w:pPr>
          <w:r>
            <w:t>Table of Contents</w:t>
          </w:r>
        </w:p>
        <w:p w14:paraId="3F925956" w14:textId="0CAE48FD"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r w:rsidRPr="00E61D21">
            <w:rPr>
              <w:rFonts w:asciiTheme="minorBidi" w:hAnsiTheme="minorBidi" w:cstheme="minorBidi"/>
            </w:rPr>
            <w:fldChar w:fldCharType="begin"/>
          </w:r>
          <w:r w:rsidRPr="00E61D21">
            <w:rPr>
              <w:rFonts w:asciiTheme="minorBidi" w:hAnsiTheme="minorBidi" w:cstheme="minorBidi"/>
            </w:rPr>
            <w:instrText xml:space="preserve"> TOC \o "1-3" \h \z \u </w:instrText>
          </w:r>
          <w:r w:rsidRPr="00E61D21">
            <w:rPr>
              <w:rFonts w:asciiTheme="minorBidi" w:hAnsiTheme="minorBidi" w:cstheme="minorBidi"/>
            </w:rPr>
            <w:fldChar w:fldCharType="separate"/>
          </w:r>
          <w:hyperlink w:anchor="_Toc235274245" w:history="1">
            <w:r w:rsidRPr="00E61D21">
              <w:rPr>
                <w:rStyle w:val="Hyperlink"/>
                <w:rFonts w:asciiTheme="minorBidi" w:hAnsiTheme="minorBidi" w:cstheme="minorBidi"/>
                <w:noProof/>
              </w:rPr>
              <w:t>June 1</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_Toc235274245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w:t>
            </w:r>
            <w:r w:rsidRPr="00E61D21">
              <w:rPr>
                <w:rFonts w:asciiTheme="minorBidi" w:hAnsiTheme="minorBidi" w:cstheme="minorBidi"/>
                <w:noProof/>
                <w:webHidden/>
              </w:rPr>
              <w:fldChar w:fldCharType="end"/>
            </w:r>
          </w:hyperlink>
        </w:p>
        <w:p w14:paraId="6C7A0B69" w14:textId="5592123E"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46" w:history="1">
            <w:r w:rsidRPr="00E61D21">
              <w:rPr>
                <w:rStyle w:val="Hyperlink"/>
                <w:rFonts w:asciiTheme="minorBidi" w:hAnsiTheme="minorBidi" w:cstheme="minorBidi"/>
                <w:noProof/>
              </w:rPr>
              <w:t>June 2</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_Toc235274246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3</w:t>
            </w:r>
            <w:r w:rsidRPr="00E61D21">
              <w:rPr>
                <w:rFonts w:asciiTheme="minorBidi" w:hAnsiTheme="minorBidi" w:cstheme="minorBidi"/>
                <w:noProof/>
                <w:webHidden/>
              </w:rPr>
              <w:fldChar w:fldCharType="end"/>
            </w:r>
          </w:hyperlink>
        </w:p>
        <w:p w14:paraId="2114ACD0" w14:textId="31F36663"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47" w:history="1">
            <w:r w:rsidRPr="00E61D21">
              <w:rPr>
                <w:rStyle w:val="Hyperlink"/>
                <w:rFonts w:asciiTheme="minorBidi" w:hAnsiTheme="minorBidi" w:cstheme="minorBidi"/>
                <w:noProof/>
              </w:rPr>
              <w:t>June 3</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_Toc235274247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4</w:t>
            </w:r>
            <w:r w:rsidRPr="00E61D21">
              <w:rPr>
                <w:rFonts w:asciiTheme="minorBidi" w:hAnsiTheme="minorBidi" w:cstheme="minorBidi"/>
                <w:noProof/>
                <w:webHidden/>
              </w:rPr>
              <w:fldChar w:fldCharType="end"/>
            </w:r>
          </w:hyperlink>
        </w:p>
        <w:p w14:paraId="3136702B" w14:textId="1383A62F"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48" w:history="1">
            <w:r w:rsidRPr="00E61D21">
              <w:rPr>
                <w:rStyle w:val="Hyperlink"/>
                <w:rFonts w:asciiTheme="minorBidi" w:hAnsiTheme="minorBidi" w:cstheme="minorBidi"/>
                <w:noProof/>
              </w:rPr>
              <w:t>June 4</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_Toc235274248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4</w:t>
            </w:r>
            <w:r w:rsidRPr="00E61D21">
              <w:rPr>
                <w:rFonts w:asciiTheme="minorBidi" w:hAnsiTheme="minorBidi" w:cstheme="minorBidi"/>
                <w:noProof/>
                <w:webHidden/>
              </w:rPr>
              <w:fldChar w:fldCharType="end"/>
            </w:r>
          </w:hyperlink>
        </w:p>
        <w:p w14:paraId="1079FBD7" w14:textId="40642CC1"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49" w:history="1">
            <w:r w:rsidRPr="00E61D21">
              <w:rPr>
                <w:rStyle w:val="Hyperlink"/>
                <w:rFonts w:asciiTheme="minorBidi" w:hAnsiTheme="minorBidi" w:cstheme="minorBidi"/>
                <w:noProof/>
              </w:rPr>
              <w:t>June 5</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_Toc235274249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5</w:t>
            </w:r>
            <w:r w:rsidRPr="00E61D21">
              <w:rPr>
                <w:rFonts w:asciiTheme="minorBidi" w:hAnsiTheme="minorBidi" w:cstheme="minorBidi"/>
                <w:noProof/>
                <w:webHidden/>
              </w:rPr>
              <w:fldChar w:fldCharType="end"/>
            </w:r>
          </w:hyperlink>
        </w:p>
        <w:p w14:paraId="32BF0EE5" w14:textId="019C57E3"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0" w:history="1">
            <w:r w:rsidRPr="00E61D21">
              <w:rPr>
                <w:rStyle w:val="Hyperlink"/>
                <w:rFonts w:asciiTheme="minorBidi" w:hAnsiTheme="minorBidi" w:cstheme="minorBidi"/>
                <w:noProof/>
              </w:rPr>
              <w:t>June 6</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_Toc235274250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6</w:t>
            </w:r>
            <w:r w:rsidRPr="00E61D21">
              <w:rPr>
                <w:rFonts w:asciiTheme="minorBidi" w:hAnsiTheme="minorBidi" w:cstheme="minorBidi"/>
                <w:noProof/>
                <w:webHidden/>
              </w:rPr>
              <w:fldChar w:fldCharType="end"/>
            </w:r>
          </w:hyperlink>
        </w:p>
        <w:p w14:paraId="66AB2BF9" w14:textId="05991ED8"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1" w:history="1">
            <w:r w:rsidRPr="00E61D21">
              <w:rPr>
                <w:rStyle w:val="Hyperlink"/>
                <w:rFonts w:asciiTheme="minorBidi" w:hAnsiTheme="minorBidi" w:cstheme="minorBidi"/>
                <w:noProof/>
              </w:rPr>
              <w:t>June 7</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_Toc235274251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7</w:t>
            </w:r>
            <w:r w:rsidRPr="00E61D21">
              <w:rPr>
                <w:rFonts w:asciiTheme="minorBidi" w:hAnsiTheme="minorBidi" w:cstheme="minorBidi"/>
                <w:noProof/>
                <w:webHidden/>
              </w:rPr>
              <w:fldChar w:fldCharType="end"/>
            </w:r>
          </w:hyperlink>
        </w:p>
        <w:p w14:paraId="4FC2E5EB" w14:textId="7F99D7E2"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2" w:history="1">
            <w:r w:rsidRPr="00E61D21">
              <w:rPr>
                <w:rStyle w:val="Hyperlink"/>
                <w:rFonts w:asciiTheme="minorBidi" w:hAnsiTheme="minorBidi" w:cstheme="minorBidi"/>
                <w:noProof/>
              </w:rPr>
              <w:t>June 8</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_Toc235274252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8</w:t>
            </w:r>
            <w:r w:rsidRPr="00E61D21">
              <w:rPr>
                <w:rFonts w:asciiTheme="minorBidi" w:hAnsiTheme="minorBidi" w:cstheme="minorBidi"/>
                <w:noProof/>
                <w:webHidden/>
              </w:rPr>
              <w:fldChar w:fldCharType="end"/>
            </w:r>
          </w:hyperlink>
        </w:p>
        <w:p w14:paraId="02FB48E2" w14:textId="198CFA0F"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3" w:history="1">
            <w:r w:rsidRPr="00E61D21">
              <w:rPr>
                <w:rStyle w:val="Hyperlink"/>
                <w:rFonts w:asciiTheme="minorBidi" w:hAnsiTheme="minorBidi" w:cstheme="minorBidi"/>
                <w:noProof/>
              </w:rPr>
              <w:t>June 9</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_Toc235274253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9</w:t>
            </w:r>
            <w:r w:rsidRPr="00E61D21">
              <w:rPr>
                <w:rFonts w:asciiTheme="minorBidi" w:hAnsiTheme="minorBidi" w:cstheme="minorBidi"/>
                <w:noProof/>
                <w:webHidden/>
              </w:rPr>
              <w:fldChar w:fldCharType="end"/>
            </w:r>
          </w:hyperlink>
        </w:p>
        <w:p w14:paraId="7D27B7C7" w14:textId="525F232C"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4" w:history="1">
            <w:r w:rsidRPr="00E61D21">
              <w:rPr>
                <w:rStyle w:val="Hyperlink"/>
                <w:rFonts w:asciiTheme="minorBidi" w:hAnsiTheme="minorBidi" w:cstheme="minorBidi"/>
                <w:noProof/>
              </w:rPr>
              <w:t>June 10</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_Toc235274254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10</w:t>
            </w:r>
            <w:r w:rsidRPr="00E61D21">
              <w:rPr>
                <w:rFonts w:asciiTheme="minorBidi" w:hAnsiTheme="minorBidi" w:cstheme="minorBidi"/>
                <w:noProof/>
                <w:webHidden/>
              </w:rPr>
              <w:fldChar w:fldCharType="end"/>
            </w:r>
          </w:hyperlink>
        </w:p>
        <w:p w14:paraId="77C2378A" w14:textId="5D7A3692"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5" w:history="1">
            <w:r w:rsidRPr="00E61D21">
              <w:rPr>
                <w:rStyle w:val="Hyperlink"/>
                <w:rFonts w:asciiTheme="minorBidi" w:hAnsiTheme="minorBidi" w:cstheme="minorBidi"/>
                <w:noProof/>
              </w:rPr>
              <w:t>June 11</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_Toc235274255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11</w:t>
            </w:r>
            <w:r w:rsidRPr="00E61D21">
              <w:rPr>
                <w:rFonts w:asciiTheme="minorBidi" w:hAnsiTheme="minorBidi" w:cstheme="minorBidi"/>
                <w:noProof/>
                <w:webHidden/>
              </w:rPr>
              <w:fldChar w:fldCharType="end"/>
            </w:r>
          </w:hyperlink>
        </w:p>
        <w:p w14:paraId="70D9AFC7" w14:textId="06F2A4A6"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6" w:history="1">
            <w:r w:rsidRPr="00E61D21">
              <w:rPr>
                <w:rStyle w:val="Hyperlink"/>
                <w:rFonts w:asciiTheme="minorBidi" w:hAnsiTheme="minorBidi" w:cstheme="minorBidi"/>
                <w:noProof/>
              </w:rPr>
              <w:t>June 12</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_Toc235274256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12</w:t>
            </w:r>
            <w:r w:rsidRPr="00E61D21">
              <w:rPr>
                <w:rFonts w:asciiTheme="minorBidi" w:hAnsiTheme="minorBidi" w:cstheme="minorBidi"/>
                <w:noProof/>
                <w:webHidden/>
              </w:rPr>
              <w:fldChar w:fldCharType="end"/>
            </w:r>
          </w:hyperlink>
        </w:p>
        <w:p w14:paraId="6A394EDD" w14:textId="7D59EAEC"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7" w:history="1">
            <w:r w:rsidRPr="00E61D21">
              <w:rPr>
                <w:rStyle w:val="Hyperlink"/>
                <w:rFonts w:asciiTheme="minorBidi" w:hAnsiTheme="minorBidi" w:cstheme="minorBidi"/>
                <w:noProof/>
              </w:rPr>
              <w:t>June 13</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_Toc235274257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13</w:t>
            </w:r>
            <w:r w:rsidRPr="00E61D21">
              <w:rPr>
                <w:rFonts w:asciiTheme="minorBidi" w:hAnsiTheme="minorBidi" w:cstheme="minorBidi"/>
                <w:noProof/>
                <w:webHidden/>
              </w:rPr>
              <w:fldChar w:fldCharType="end"/>
            </w:r>
          </w:hyperlink>
        </w:p>
        <w:p w14:paraId="339371F1" w14:textId="0C80F0CC"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8" w:history="1">
            <w:r w:rsidRPr="00E61D21">
              <w:rPr>
                <w:rStyle w:val="Hyperlink"/>
                <w:rFonts w:asciiTheme="minorBidi" w:hAnsiTheme="minorBidi" w:cstheme="minorBidi"/>
                <w:noProof/>
                <w:lang w:val="da-DK"/>
              </w:rPr>
              <w:t>June 14</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_Toc235274258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14</w:t>
            </w:r>
            <w:r w:rsidRPr="00E61D21">
              <w:rPr>
                <w:rFonts w:asciiTheme="minorBidi" w:hAnsiTheme="minorBidi" w:cstheme="minorBidi"/>
                <w:noProof/>
                <w:webHidden/>
              </w:rPr>
              <w:fldChar w:fldCharType="end"/>
            </w:r>
          </w:hyperlink>
        </w:p>
        <w:p w14:paraId="3A86F57B" w14:textId="7A68B76F"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59" w:history="1">
            <w:r w:rsidRPr="00E61D21">
              <w:rPr>
                <w:rStyle w:val="Hyperlink"/>
                <w:rFonts w:asciiTheme="minorBidi" w:hAnsiTheme="minorBidi" w:cstheme="minorBidi"/>
                <w:noProof/>
              </w:rPr>
              <w:t>June 15</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_Toc235274259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15</w:t>
            </w:r>
            <w:r w:rsidRPr="00E61D21">
              <w:rPr>
                <w:rFonts w:asciiTheme="minorBidi" w:hAnsiTheme="minorBidi" w:cstheme="minorBidi"/>
                <w:noProof/>
                <w:webHidden/>
              </w:rPr>
              <w:fldChar w:fldCharType="end"/>
            </w:r>
          </w:hyperlink>
        </w:p>
        <w:p w14:paraId="66843BBC" w14:textId="4EED59AB"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0" w:history="1">
            <w:r w:rsidRPr="00E61D21">
              <w:rPr>
                <w:rStyle w:val="Hyperlink"/>
                <w:rFonts w:asciiTheme="minorBidi" w:hAnsiTheme="minorBidi" w:cstheme="minorBidi"/>
                <w:noProof/>
              </w:rPr>
              <w:t>June 16</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_Toc235274260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16</w:t>
            </w:r>
            <w:r w:rsidRPr="00E61D21">
              <w:rPr>
                <w:rFonts w:asciiTheme="minorBidi" w:hAnsiTheme="minorBidi" w:cstheme="minorBidi"/>
                <w:noProof/>
                <w:webHidden/>
              </w:rPr>
              <w:fldChar w:fldCharType="end"/>
            </w:r>
          </w:hyperlink>
        </w:p>
        <w:p w14:paraId="79F48325" w14:textId="4A734B0B"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1" w:history="1">
            <w:r w:rsidRPr="00E61D21">
              <w:rPr>
                <w:rStyle w:val="Hyperlink"/>
                <w:rFonts w:asciiTheme="minorBidi" w:hAnsiTheme="minorBidi" w:cstheme="minorBidi"/>
                <w:noProof/>
              </w:rPr>
              <w:t>June 17</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_Toc235274261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17</w:t>
            </w:r>
            <w:r w:rsidRPr="00E61D21">
              <w:rPr>
                <w:rFonts w:asciiTheme="minorBidi" w:hAnsiTheme="minorBidi" w:cstheme="minorBidi"/>
                <w:noProof/>
                <w:webHidden/>
              </w:rPr>
              <w:fldChar w:fldCharType="end"/>
            </w:r>
          </w:hyperlink>
        </w:p>
        <w:p w14:paraId="34581934" w14:textId="2077862B"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2" w:history="1">
            <w:r w:rsidRPr="00E61D21">
              <w:rPr>
                <w:rStyle w:val="Hyperlink"/>
                <w:rFonts w:asciiTheme="minorBidi" w:hAnsiTheme="minorBidi" w:cstheme="minorBidi"/>
                <w:noProof/>
              </w:rPr>
              <w:t>June 18</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_Toc235274262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18</w:t>
            </w:r>
            <w:r w:rsidRPr="00E61D21">
              <w:rPr>
                <w:rFonts w:asciiTheme="minorBidi" w:hAnsiTheme="minorBidi" w:cstheme="minorBidi"/>
                <w:noProof/>
                <w:webHidden/>
              </w:rPr>
              <w:fldChar w:fldCharType="end"/>
            </w:r>
          </w:hyperlink>
        </w:p>
        <w:p w14:paraId="32CBB5FC" w14:textId="7DF8BB5F"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3" w:history="1">
            <w:r w:rsidRPr="00E61D21">
              <w:rPr>
                <w:rStyle w:val="Hyperlink"/>
                <w:rFonts w:asciiTheme="minorBidi" w:hAnsiTheme="minorBidi" w:cstheme="minorBidi"/>
                <w:noProof/>
              </w:rPr>
              <w:t>June 19</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_Toc235274263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19</w:t>
            </w:r>
            <w:r w:rsidRPr="00E61D21">
              <w:rPr>
                <w:rFonts w:asciiTheme="minorBidi" w:hAnsiTheme="minorBidi" w:cstheme="minorBidi"/>
                <w:noProof/>
                <w:webHidden/>
              </w:rPr>
              <w:fldChar w:fldCharType="end"/>
            </w:r>
          </w:hyperlink>
        </w:p>
        <w:p w14:paraId="4C115312" w14:textId="0E491D7D"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4" w:history="1">
            <w:r w:rsidRPr="00E61D21">
              <w:rPr>
                <w:rStyle w:val="Hyperlink"/>
                <w:rFonts w:asciiTheme="minorBidi" w:hAnsiTheme="minorBidi" w:cstheme="minorBidi"/>
                <w:noProof/>
              </w:rPr>
              <w:t>June 20</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_Toc235274264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20</w:t>
            </w:r>
            <w:r w:rsidRPr="00E61D21">
              <w:rPr>
                <w:rFonts w:asciiTheme="minorBidi" w:hAnsiTheme="minorBidi" w:cstheme="minorBidi"/>
                <w:noProof/>
                <w:webHidden/>
              </w:rPr>
              <w:fldChar w:fldCharType="end"/>
            </w:r>
          </w:hyperlink>
        </w:p>
        <w:p w14:paraId="4FACC12A" w14:textId="76F4D7A8"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5" w:history="1">
            <w:r w:rsidRPr="00E61D21">
              <w:rPr>
                <w:rStyle w:val="Hyperlink"/>
                <w:rFonts w:asciiTheme="minorBidi" w:hAnsiTheme="minorBidi" w:cstheme="minorBidi"/>
                <w:noProof/>
              </w:rPr>
              <w:t>June 21</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_Toc235274265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21</w:t>
            </w:r>
            <w:r w:rsidRPr="00E61D21">
              <w:rPr>
                <w:rFonts w:asciiTheme="minorBidi" w:hAnsiTheme="minorBidi" w:cstheme="minorBidi"/>
                <w:noProof/>
                <w:webHidden/>
              </w:rPr>
              <w:fldChar w:fldCharType="end"/>
            </w:r>
          </w:hyperlink>
        </w:p>
        <w:p w14:paraId="317B4A1E" w14:textId="339A2321"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6" w:history="1">
            <w:r w:rsidRPr="00E61D21">
              <w:rPr>
                <w:rStyle w:val="Hyperlink"/>
                <w:rFonts w:asciiTheme="minorBidi" w:hAnsiTheme="minorBidi" w:cstheme="minorBidi"/>
                <w:noProof/>
              </w:rPr>
              <w:t>June 22</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_Toc235274266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22</w:t>
            </w:r>
            <w:r w:rsidRPr="00E61D21">
              <w:rPr>
                <w:rFonts w:asciiTheme="minorBidi" w:hAnsiTheme="minorBidi" w:cstheme="minorBidi"/>
                <w:noProof/>
                <w:webHidden/>
              </w:rPr>
              <w:fldChar w:fldCharType="end"/>
            </w:r>
          </w:hyperlink>
        </w:p>
        <w:p w14:paraId="61D71CEA" w14:textId="01207683"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7" w:history="1">
            <w:r w:rsidRPr="00E61D21">
              <w:rPr>
                <w:rStyle w:val="Hyperlink"/>
                <w:rFonts w:asciiTheme="minorBidi" w:hAnsiTheme="minorBidi" w:cstheme="minorBidi"/>
                <w:noProof/>
              </w:rPr>
              <w:t>June 23</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_Toc235274267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23</w:t>
            </w:r>
            <w:r w:rsidRPr="00E61D21">
              <w:rPr>
                <w:rFonts w:asciiTheme="minorBidi" w:hAnsiTheme="minorBidi" w:cstheme="minorBidi"/>
                <w:noProof/>
                <w:webHidden/>
              </w:rPr>
              <w:fldChar w:fldCharType="end"/>
            </w:r>
          </w:hyperlink>
        </w:p>
        <w:p w14:paraId="147D29CF" w14:textId="2501509F"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8" w:history="1">
            <w:r w:rsidRPr="00E61D21">
              <w:rPr>
                <w:rStyle w:val="Hyperlink"/>
                <w:rFonts w:asciiTheme="minorBidi" w:hAnsiTheme="minorBidi" w:cstheme="minorBidi"/>
                <w:noProof/>
              </w:rPr>
              <w:t>June 24</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_Toc235274268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24</w:t>
            </w:r>
            <w:r w:rsidRPr="00E61D21">
              <w:rPr>
                <w:rFonts w:asciiTheme="minorBidi" w:hAnsiTheme="minorBidi" w:cstheme="minorBidi"/>
                <w:noProof/>
                <w:webHidden/>
              </w:rPr>
              <w:fldChar w:fldCharType="end"/>
            </w:r>
          </w:hyperlink>
        </w:p>
        <w:p w14:paraId="20B993C9" w14:textId="19D8CCB2"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69" w:history="1">
            <w:r w:rsidRPr="00E61D21">
              <w:rPr>
                <w:rStyle w:val="Hyperlink"/>
                <w:rFonts w:asciiTheme="minorBidi" w:hAnsiTheme="minorBidi" w:cstheme="minorBidi"/>
                <w:noProof/>
              </w:rPr>
              <w:t>June 25</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_Toc235274269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25</w:t>
            </w:r>
            <w:r w:rsidRPr="00E61D21">
              <w:rPr>
                <w:rFonts w:asciiTheme="minorBidi" w:hAnsiTheme="minorBidi" w:cstheme="minorBidi"/>
                <w:noProof/>
                <w:webHidden/>
              </w:rPr>
              <w:fldChar w:fldCharType="end"/>
            </w:r>
          </w:hyperlink>
        </w:p>
        <w:p w14:paraId="0A675898" w14:textId="619EDE47"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70" w:history="1">
            <w:r w:rsidRPr="00E61D21">
              <w:rPr>
                <w:rStyle w:val="Hyperlink"/>
                <w:rFonts w:asciiTheme="minorBidi" w:hAnsiTheme="minorBidi" w:cstheme="minorBidi"/>
                <w:noProof/>
              </w:rPr>
              <w:t>June 26</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_Toc235274270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26</w:t>
            </w:r>
            <w:r w:rsidRPr="00E61D21">
              <w:rPr>
                <w:rFonts w:asciiTheme="minorBidi" w:hAnsiTheme="minorBidi" w:cstheme="minorBidi"/>
                <w:noProof/>
                <w:webHidden/>
              </w:rPr>
              <w:fldChar w:fldCharType="end"/>
            </w:r>
          </w:hyperlink>
        </w:p>
        <w:p w14:paraId="39BE7924" w14:textId="04DD217D"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71" w:history="1">
            <w:r w:rsidRPr="00E61D21">
              <w:rPr>
                <w:rStyle w:val="Hyperlink"/>
                <w:rFonts w:asciiTheme="minorBidi" w:hAnsiTheme="minorBidi" w:cstheme="minorBidi"/>
                <w:noProof/>
              </w:rPr>
              <w:t>June 27</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_Toc235274271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27</w:t>
            </w:r>
            <w:r w:rsidRPr="00E61D21">
              <w:rPr>
                <w:rFonts w:asciiTheme="minorBidi" w:hAnsiTheme="minorBidi" w:cstheme="minorBidi"/>
                <w:noProof/>
                <w:webHidden/>
              </w:rPr>
              <w:fldChar w:fldCharType="end"/>
            </w:r>
          </w:hyperlink>
        </w:p>
        <w:p w14:paraId="5B3A1D36" w14:textId="507405F3"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72" w:history="1">
            <w:r w:rsidRPr="00E61D21">
              <w:rPr>
                <w:rStyle w:val="Hyperlink"/>
                <w:rFonts w:asciiTheme="minorBidi" w:hAnsiTheme="minorBidi" w:cstheme="minorBidi"/>
                <w:noProof/>
              </w:rPr>
              <w:t>June 28</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_Toc235274272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28</w:t>
            </w:r>
            <w:r w:rsidRPr="00E61D21">
              <w:rPr>
                <w:rFonts w:asciiTheme="minorBidi" w:hAnsiTheme="minorBidi" w:cstheme="minorBidi"/>
                <w:noProof/>
                <w:webHidden/>
              </w:rPr>
              <w:fldChar w:fldCharType="end"/>
            </w:r>
          </w:hyperlink>
        </w:p>
        <w:p w14:paraId="5F7F973A" w14:textId="5992F4AC"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73" w:history="1">
            <w:r w:rsidRPr="00E61D21">
              <w:rPr>
                <w:rStyle w:val="Hyperlink"/>
                <w:rFonts w:asciiTheme="minorBidi" w:hAnsiTheme="minorBidi" w:cstheme="minorBidi"/>
                <w:noProof/>
              </w:rPr>
              <w:t>June 29</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_Toc235274273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29</w:t>
            </w:r>
            <w:r w:rsidRPr="00E61D21">
              <w:rPr>
                <w:rFonts w:asciiTheme="minorBidi" w:hAnsiTheme="minorBidi" w:cstheme="minorBidi"/>
                <w:noProof/>
                <w:webHidden/>
              </w:rPr>
              <w:fldChar w:fldCharType="end"/>
            </w:r>
          </w:hyperlink>
        </w:p>
        <w:p w14:paraId="3CD97A84" w14:textId="15A89053" w:rsidR="00E61D21" w:rsidRPr="00E61D21" w:rsidRDefault="00E61D21" w:rsidP="00E61D21">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74" w:history="1">
            <w:r w:rsidRPr="00E61D21">
              <w:rPr>
                <w:rStyle w:val="Hyperlink"/>
                <w:rFonts w:asciiTheme="minorBidi" w:hAnsiTheme="minorBidi" w:cstheme="minorBidi"/>
                <w:noProof/>
              </w:rPr>
              <w:t>June 30</w:t>
            </w:r>
            <w:r w:rsidRPr="00E61D21">
              <w:rPr>
                <w:rFonts w:asciiTheme="minorBidi" w:hAnsiTheme="minorBidi" w:cstheme="minorBidi"/>
                <w:noProof/>
                <w:webHidden/>
              </w:rPr>
              <w:tab/>
            </w:r>
            <w:r w:rsidRPr="00E61D21">
              <w:rPr>
                <w:rFonts w:asciiTheme="minorBidi" w:hAnsiTheme="minorBidi" w:cstheme="minorBidi"/>
                <w:noProof/>
                <w:webHidden/>
              </w:rPr>
              <w:fldChar w:fldCharType="begin"/>
            </w:r>
            <w:r w:rsidRPr="00E61D21">
              <w:rPr>
                <w:rFonts w:asciiTheme="minorBidi" w:hAnsiTheme="minorBidi" w:cstheme="minorBidi"/>
                <w:noProof/>
                <w:webHidden/>
              </w:rPr>
              <w:instrText xml:space="preserve"> PAGEREF _Toc235274274 \h </w:instrText>
            </w:r>
            <w:r w:rsidRPr="00E61D21">
              <w:rPr>
                <w:rFonts w:asciiTheme="minorBidi" w:hAnsiTheme="minorBidi" w:cstheme="minorBidi"/>
                <w:noProof/>
                <w:webHidden/>
              </w:rPr>
            </w:r>
            <w:r w:rsidRPr="00E61D21">
              <w:rPr>
                <w:rFonts w:asciiTheme="minorBidi" w:hAnsiTheme="minorBidi" w:cstheme="minorBidi"/>
                <w:noProof/>
                <w:webHidden/>
              </w:rPr>
              <w:fldChar w:fldCharType="separate"/>
            </w:r>
            <w:r w:rsidRPr="00E61D21">
              <w:rPr>
                <w:rFonts w:asciiTheme="minorBidi" w:hAnsiTheme="minorBidi" w:cstheme="minorBidi"/>
                <w:noProof/>
                <w:webHidden/>
              </w:rPr>
              <w:t>30</w:t>
            </w:r>
            <w:r w:rsidRPr="00E61D21">
              <w:rPr>
                <w:rFonts w:asciiTheme="minorBidi" w:hAnsiTheme="minorBidi" w:cstheme="minorBidi"/>
                <w:noProof/>
                <w:webHidden/>
              </w:rPr>
              <w:fldChar w:fldCharType="end"/>
            </w:r>
          </w:hyperlink>
        </w:p>
        <w:p w14:paraId="2FAA2B4A" w14:textId="7EB56D55" w:rsidR="00E61D21" w:rsidRDefault="00E61D21" w:rsidP="00E61D21">
          <w:r w:rsidRPr="00E61D21">
            <w:rPr>
              <w:rFonts w:asciiTheme="minorBidi" w:hAnsiTheme="minorBidi" w:cstheme="minorBidi"/>
              <w:b/>
              <w:bCs/>
              <w:noProof/>
            </w:rPr>
            <w:fldChar w:fldCharType="end"/>
          </w:r>
        </w:p>
      </w:sdtContent>
    </w:sdt>
    <w:p w14:paraId="24461352" w14:textId="0661816A" w:rsidR="00A6565E" w:rsidRPr="00A6565E" w:rsidRDefault="00A6565E" w:rsidP="00A6565E">
      <w:pPr>
        <w:rPr>
          <w:rFonts w:ascii="Arial" w:eastAsia="Arial" w:hAnsi="Arial" w:cs="Arial"/>
          <w:color w:val="000000"/>
          <w:sz w:val="24"/>
          <w:szCs w:val="24"/>
        </w:rPr>
      </w:pPr>
    </w:p>
    <w:p w14:paraId="45901356" w14:textId="7F2407A4" w:rsidR="00765C67" w:rsidRPr="00A6565E" w:rsidRDefault="00405243" w:rsidP="00A6565E">
      <w:pPr>
        <w:pStyle w:val="Heading1"/>
      </w:pPr>
      <w:bookmarkStart w:id="0" w:name="_Toc235269900"/>
      <w:bookmarkStart w:id="1" w:name="_Toc235274245"/>
      <w:r w:rsidRPr="00A6565E">
        <w:t>June 1</w:t>
      </w:r>
      <w:bookmarkEnd w:id="0"/>
      <w:bookmarkEnd w:id="1"/>
    </w:p>
    <w:p w14:paraId="45901357" w14:textId="77777777" w:rsidR="00765C67" w:rsidRDefault="00405243">
      <w:pPr>
        <w:spacing w:after="140"/>
      </w:pPr>
      <w:r>
        <w:rPr>
          <w:rFonts w:ascii="Arial" w:eastAsia="Arial" w:hAnsi="Arial" w:cs="Arial"/>
          <w:b/>
          <w:bCs/>
          <w:color w:val="000000"/>
          <w:sz w:val="28"/>
          <w:szCs w:val="28"/>
        </w:rPr>
        <w:t>Fear Not, Little Flock</w:t>
      </w:r>
    </w:p>
    <w:p w14:paraId="45901358" w14:textId="77777777" w:rsidR="00765C67" w:rsidRDefault="00405243">
      <w:pPr>
        <w:spacing w:after="200"/>
      </w:pPr>
      <w:r>
        <w:rPr>
          <w:rFonts w:ascii="Arial" w:eastAsia="Arial" w:hAnsi="Arial" w:cs="Arial"/>
          <w:i/>
          <w:iCs/>
          <w:color w:val="000000"/>
          <w:sz w:val="24"/>
          <w:szCs w:val="24"/>
        </w:rPr>
        <w:t>"Do not fear, little flock, for it is your Father's good pleasure to give you the kingdom." — Luke 12:32</w:t>
      </w:r>
    </w:p>
    <w:p w14:paraId="45901359" w14:textId="77777777" w:rsidR="00765C67" w:rsidRDefault="00405243">
      <w:pPr>
        <w:spacing w:after="160"/>
      </w:pPr>
      <w:r>
        <w:rPr>
          <w:rFonts w:ascii="Arial" w:eastAsia="Arial" w:hAnsi="Arial" w:cs="Arial"/>
          <w:color w:val="000000"/>
          <w:sz w:val="24"/>
          <w:szCs w:val="24"/>
        </w:rPr>
        <w:t xml:space="preserve">Do not fear, little flock. Jesus addresses the disciples with a term of tenderness and realism simultaneously: little flock. They are few, they are vulnerable, they are in the care of a Shepherd </w:t>
      </w:r>
      <w:proofErr w:type="gramStart"/>
      <w:r>
        <w:rPr>
          <w:rFonts w:ascii="Arial" w:eastAsia="Arial" w:hAnsi="Arial" w:cs="Arial"/>
          <w:color w:val="000000"/>
          <w:sz w:val="24"/>
          <w:szCs w:val="24"/>
        </w:rPr>
        <w:t>in the midst of</w:t>
      </w:r>
      <w:proofErr w:type="gramEnd"/>
      <w:r>
        <w:rPr>
          <w:rFonts w:ascii="Arial" w:eastAsia="Arial" w:hAnsi="Arial" w:cs="Arial"/>
          <w:color w:val="000000"/>
          <w:sz w:val="24"/>
          <w:szCs w:val="24"/>
        </w:rPr>
        <w:t xml:space="preserve"> wolves. The smallness is acknowledged; the fear is not dismissed as irrational. And into the smallness and the fear, the word comes: do not fear.</w:t>
      </w:r>
    </w:p>
    <w:p w14:paraId="4590135A" w14:textId="77777777" w:rsidR="00765C67" w:rsidRDefault="00405243">
      <w:pPr>
        <w:spacing w:after="160"/>
      </w:pPr>
      <w:r>
        <w:rPr>
          <w:rFonts w:ascii="Arial" w:eastAsia="Arial" w:hAnsi="Arial" w:cs="Arial"/>
          <w:color w:val="000000"/>
          <w:sz w:val="24"/>
          <w:szCs w:val="24"/>
        </w:rPr>
        <w:t xml:space="preserve">For it is your Father's good pleasure to give you the kingdom. The reason for the fearlessness is the </w:t>
      </w:r>
      <w:proofErr w:type="gramStart"/>
      <w:r>
        <w:rPr>
          <w:rFonts w:ascii="Arial" w:eastAsia="Arial" w:hAnsi="Arial" w:cs="Arial"/>
          <w:color w:val="000000"/>
          <w:sz w:val="24"/>
          <w:szCs w:val="24"/>
        </w:rPr>
        <w:t>Father's</w:t>
      </w:r>
      <w:proofErr w:type="gramEnd"/>
      <w:r>
        <w:rPr>
          <w:rFonts w:ascii="Arial" w:eastAsia="Arial" w:hAnsi="Arial" w:cs="Arial"/>
          <w:color w:val="000000"/>
          <w:sz w:val="24"/>
          <w:szCs w:val="24"/>
        </w:rPr>
        <w:t xml:space="preserve"> pleasure. Not: do not fear because you are strong enough. Not: do not fear because the circumstances are favorable. Do not fear because the Father finds it pleasing — it is His delight, His good pleasure — to give the kingdom to this little flock. The giving is the Father's joy, not His obligation.</w:t>
      </w:r>
    </w:p>
    <w:p w14:paraId="4590135B" w14:textId="77777777" w:rsidR="00765C67" w:rsidRDefault="00405243">
      <w:pPr>
        <w:spacing w:after="160"/>
      </w:pPr>
      <w:r>
        <w:rPr>
          <w:rFonts w:ascii="Arial" w:eastAsia="Arial" w:hAnsi="Arial" w:cs="Arial"/>
          <w:color w:val="000000"/>
          <w:sz w:val="24"/>
          <w:szCs w:val="24"/>
        </w:rPr>
        <w:lastRenderedPageBreak/>
        <w:t xml:space="preserve">To give you the kingdom. The scope of the gift is </w:t>
      </w:r>
      <w:proofErr w:type="gramStart"/>
      <w:r>
        <w:rPr>
          <w:rFonts w:ascii="Arial" w:eastAsia="Arial" w:hAnsi="Arial" w:cs="Arial"/>
          <w:color w:val="000000"/>
          <w:sz w:val="24"/>
          <w:szCs w:val="24"/>
        </w:rPr>
        <w:t>staggering:</w:t>
      </w:r>
      <w:proofErr w:type="gramEnd"/>
      <w:r>
        <w:rPr>
          <w:rFonts w:ascii="Arial" w:eastAsia="Arial" w:hAnsi="Arial" w:cs="Arial"/>
          <w:color w:val="000000"/>
          <w:sz w:val="24"/>
          <w:szCs w:val="24"/>
        </w:rPr>
        <w:t xml:space="preserve"> not safety, not provision, not comfort alone — the kingdom. The entire reign of God, the whole inheritance of the redeemed, the fullness of what Christ has secured. And it is being given — present tense, active — to the little flock that has every reason to fear and is invited to fear no more.</w:t>
      </w:r>
    </w:p>
    <w:p w14:paraId="4590135C" w14:textId="77777777" w:rsidR="00765C67" w:rsidRDefault="00765C67"/>
    <w:p w14:paraId="4590135D"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Father's good pleasure — the delight He takes in giving you the kingdom. Let that pleasure calm whatever is producing your fear right now. The Father who delights to give you the kingdom is more than adequate for the thing you are afraid of.</w:t>
      </w:r>
    </w:p>
    <w:p w14:paraId="4590135E"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are you currently afraid of that the Father's good pleasure in giving you the kingdom speaks directly to? How does the scale of the gift — the kingdom itself — reframe the scale of the fear?</w:t>
      </w:r>
    </w:p>
    <w:p w14:paraId="4590135F" w14:textId="77777777" w:rsidR="00765C67" w:rsidRDefault="00405243">
      <w:pPr>
        <w:spacing w:before="140"/>
      </w:pPr>
      <w:r>
        <w:rPr>
          <w:rFonts w:ascii="Arial" w:eastAsia="Arial" w:hAnsi="Arial" w:cs="Arial"/>
          <w:b/>
          <w:bCs/>
          <w:color w:val="000000"/>
          <w:sz w:val="24"/>
          <w:szCs w:val="24"/>
        </w:rPr>
        <w:t>"Do not fear, little flock, for it is your Father's good pleasure to give you the kingdom."</w:t>
      </w:r>
    </w:p>
    <w:p w14:paraId="45901360" w14:textId="77777777" w:rsidR="00765C67" w:rsidRDefault="00405243">
      <w:r>
        <w:br w:type="page"/>
      </w:r>
    </w:p>
    <w:p w14:paraId="45901361" w14:textId="77777777" w:rsidR="00765C67" w:rsidRDefault="00405243" w:rsidP="00A6565E">
      <w:pPr>
        <w:pStyle w:val="Heading1"/>
      </w:pPr>
      <w:bookmarkStart w:id="2" w:name="_Toc235269901"/>
      <w:bookmarkStart w:id="3" w:name="_Toc235274246"/>
      <w:r w:rsidRPr="00A6565E">
        <w:lastRenderedPageBreak/>
        <w:t>June 2</w:t>
      </w:r>
      <w:bookmarkEnd w:id="2"/>
      <w:bookmarkEnd w:id="3"/>
    </w:p>
    <w:p w14:paraId="45901362" w14:textId="77777777" w:rsidR="00765C67" w:rsidRDefault="00405243">
      <w:pPr>
        <w:spacing w:after="140"/>
      </w:pPr>
      <w:r>
        <w:rPr>
          <w:rFonts w:ascii="Arial" w:eastAsia="Arial" w:hAnsi="Arial" w:cs="Arial"/>
          <w:b/>
          <w:bCs/>
          <w:color w:val="000000"/>
          <w:sz w:val="28"/>
          <w:szCs w:val="28"/>
        </w:rPr>
        <w:t>Joy Before the Angels</w:t>
      </w:r>
    </w:p>
    <w:p w14:paraId="45901363" w14:textId="77777777" w:rsidR="00765C67" w:rsidRDefault="00405243">
      <w:pPr>
        <w:spacing w:after="200"/>
      </w:pPr>
      <w:r>
        <w:rPr>
          <w:rFonts w:ascii="Arial" w:eastAsia="Arial" w:hAnsi="Arial" w:cs="Arial"/>
          <w:i/>
          <w:iCs/>
          <w:color w:val="000000"/>
          <w:sz w:val="24"/>
          <w:szCs w:val="24"/>
        </w:rPr>
        <w:t>"Likewise, I say to you, there is joy in the presence of the angels of God over one sinner who repents." — Luke 15:10</w:t>
      </w:r>
    </w:p>
    <w:p w14:paraId="45901364" w14:textId="77777777" w:rsidR="00765C67" w:rsidRDefault="00405243">
      <w:pPr>
        <w:spacing w:after="160"/>
      </w:pPr>
      <w:r>
        <w:rPr>
          <w:rFonts w:ascii="Arial" w:eastAsia="Arial" w:hAnsi="Arial" w:cs="Arial"/>
          <w:color w:val="000000"/>
          <w:sz w:val="24"/>
          <w:szCs w:val="24"/>
        </w:rPr>
        <w:t>There is joy in the presence of the angels of God over one sinner who repents. Jesus has just told the parable of the lost coin — the woman who lights a lamp, sweeps the house, searches carefully until she finds the lost coin, and then calls her friends to rejoice with her. And the application is this: every single time one person repents, that joy echoes in the presence of the angels. One. Every time.</w:t>
      </w:r>
    </w:p>
    <w:p w14:paraId="45901365" w14:textId="77777777" w:rsidR="00765C67" w:rsidRDefault="00405243">
      <w:pPr>
        <w:spacing w:after="160"/>
      </w:pPr>
      <w:r>
        <w:rPr>
          <w:rFonts w:ascii="Arial" w:eastAsia="Arial" w:hAnsi="Arial" w:cs="Arial"/>
          <w:color w:val="000000"/>
          <w:sz w:val="24"/>
          <w:szCs w:val="24"/>
        </w:rPr>
        <w:t xml:space="preserve">In the presence of the angels. The joy </w:t>
      </w:r>
      <w:proofErr w:type="gramStart"/>
      <w:r>
        <w:rPr>
          <w:rFonts w:ascii="Arial" w:eastAsia="Arial" w:hAnsi="Arial" w:cs="Arial"/>
          <w:color w:val="000000"/>
          <w:sz w:val="24"/>
          <w:szCs w:val="24"/>
        </w:rPr>
        <w:t>is located in</w:t>
      </w:r>
      <w:proofErr w:type="gramEnd"/>
      <w:r>
        <w:rPr>
          <w:rFonts w:ascii="Arial" w:eastAsia="Arial" w:hAnsi="Arial" w:cs="Arial"/>
          <w:color w:val="000000"/>
          <w:sz w:val="24"/>
          <w:szCs w:val="24"/>
        </w:rPr>
        <w:t xml:space="preserve"> heaven — in the presence of God Himself, with the angels as witnesses. The repentance that happens on earth produces a response in heaven. The return of a prodigal to the Father is not a quiet, private transaction; it sends reverberations through the courts of heaven. The angels who serve God observe the return of every lost one who comes home.</w:t>
      </w:r>
    </w:p>
    <w:p w14:paraId="45901366" w14:textId="77777777" w:rsidR="00765C67" w:rsidRDefault="00405243">
      <w:pPr>
        <w:spacing w:after="160"/>
      </w:pPr>
      <w:r>
        <w:rPr>
          <w:rFonts w:ascii="Arial" w:eastAsia="Arial" w:hAnsi="Arial" w:cs="Arial"/>
          <w:color w:val="000000"/>
          <w:sz w:val="24"/>
          <w:szCs w:val="24"/>
        </w:rPr>
        <w:t>Over one sinner who repents. One. Not a mass revival, not a spectacular harvest. One person turning back to God is the occasion for heavenly joy. This is a staggering statement about the value God places on each individual person. One repentant sinner moves heaven to celebration. If that is the value of one, then every person you know who has not yet repented is someone heaven is waiting and rejoicing to receive.</w:t>
      </w:r>
    </w:p>
    <w:p w14:paraId="45901367" w14:textId="77777777" w:rsidR="00765C67" w:rsidRDefault="00765C67"/>
    <w:p w14:paraId="45901368"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pray for one specific person who has not yet repented — someone for whom heaven is waiting to celebrate. Let the joy of the angels motivate the earnestness of your intercession for them.</w:t>
      </w:r>
    </w:p>
    <w:p w14:paraId="45901369"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does the knowledge that heaven celebrates over one repentant sinner change how you think about the one person in your life who most needs to come home? What would </w:t>
      </w:r>
      <w:proofErr w:type="gramStart"/>
      <w:r>
        <w:rPr>
          <w:rFonts w:ascii="Arial" w:eastAsia="Arial" w:hAnsi="Arial" w:cs="Arial"/>
          <w:color w:val="000000"/>
          <w:sz w:val="24"/>
          <w:szCs w:val="24"/>
        </w:rPr>
        <w:t>praying</w:t>
      </w:r>
      <w:proofErr w:type="gramEnd"/>
      <w:r>
        <w:rPr>
          <w:rFonts w:ascii="Arial" w:eastAsia="Arial" w:hAnsi="Arial" w:cs="Arial"/>
          <w:color w:val="000000"/>
          <w:sz w:val="24"/>
          <w:szCs w:val="24"/>
        </w:rPr>
        <w:t xml:space="preserve"> for them with the intensity of someone who knows what their repentance will produce in heaven look like?</w:t>
      </w:r>
    </w:p>
    <w:p w14:paraId="4590136A" w14:textId="77777777" w:rsidR="00765C67" w:rsidRDefault="00405243">
      <w:pPr>
        <w:spacing w:before="140"/>
      </w:pPr>
      <w:r>
        <w:rPr>
          <w:rFonts w:ascii="Arial" w:eastAsia="Arial" w:hAnsi="Arial" w:cs="Arial"/>
          <w:b/>
          <w:bCs/>
          <w:color w:val="000000"/>
          <w:sz w:val="24"/>
          <w:szCs w:val="24"/>
        </w:rPr>
        <w:t>"There is joy in the presence of the angels of God over one sinner who repents."</w:t>
      </w:r>
    </w:p>
    <w:p w14:paraId="4590136B" w14:textId="77777777" w:rsidR="00765C67" w:rsidRDefault="00405243">
      <w:r>
        <w:br w:type="page"/>
      </w:r>
    </w:p>
    <w:p w14:paraId="4590136C" w14:textId="77777777" w:rsidR="00765C67" w:rsidRDefault="00405243" w:rsidP="00A6565E">
      <w:pPr>
        <w:pStyle w:val="Heading1"/>
      </w:pPr>
      <w:bookmarkStart w:id="4" w:name="_Toc235269902"/>
      <w:bookmarkStart w:id="5" w:name="_Toc235274247"/>
      <w:r w:rsidRPr="00A6565E">
        <w:lastRenderedPageBreak/>
        <w:t>June 3</w:t>
      </w:r>
      <w:bookmarkEnd w:id="4"/>
      <w:bookmarkEnd w:id="5"/>
    </w:p>
    <w:p w14:paraId="4590136D" w14:textId="77777777" w:rsidR="00765C67" w:rsidRDefault="00405243">
      <w:pPr>
        <w:spacing w:after="140"/>
      </w:pPr>
      <w:r>
        <w:rPr>
          <w:rFonts w:ascii="Arial" w:eastAsia="Arial" w:hAnsi="Arial" w:cs="Arial"/>
          <w:b/>
          <w:bCs/>
          <w:color w:val="000000"/>
          <w:sz w:val="28"/>
          <w:szCs w:val="28"/>
        </w:rPr>
        <w:t>The Son of Man Came to Seek and Save</w:t>
      </w:r>
    </w:p>
    <w:p w14:paraId="4590136E" w14:textId="77777777" w:rsidR="00765C67" w:rsidRDefault="00405243">
      <w:pPr>
        <w:spacing w:after="200"/>
      </w:pPr>
      <w:r>
        <w:rPr>
          <w:rFonts w:ascii="Arial" w:eastAsia="Arial" w:hAnsi="Arial" w:cs="Arial"/>
          <w:i/>
          <w:iCs/>
          <w:color w:val="000000"/>
          <w:sz w:val="24"/>
          <w:szCs w:val="24"/>
        </w:rPr>
        <w:t>"For the Son of Man has come to seek and to save that which was lost." — Luke 19:10</w:t>
      </w:r>
    </w:p>
    <w:p w14:paraId="4590136F" w14:textId="77777777" w:rsidR="00765C67" w:rsidRDefault="00405243">
      <w:pPr>
        <w:spacing w:after="160"/>
      </w:pPr>
      <w:r>
        <w:rPr>
          <w:rFonts w:ascii="Arial" w:eastAsia="Arial" w:hAnsi="Arial" w:cs="Arial"/>
          <w:color w:val="000000"/>
          <w:sz w:val="24"/>
          <w:szCs w:val="24"/>
        </w:rPr>
        <w:t>The Son of Man has come. The coming is the incarnation — the specific, historical, deliberate arrival of the Son of God in human flesh. He came with purpose and intention. He did not stumble into His mission; He was sent on it. He has come — the perfect tense indicating a completed action with continuing results: He came and the coming matters forever.</w:t>
      </w:r>
    </w:p>
    <w:p w14:paraId="45901370" w14:textId="77777777" w:rsidR="00765C67" w:rsidRDefault="00405243">
      <w:pPr>
        <w:spacing w:after="160"/>
      </w:pPr>
      <w:r>
        <w:rPr>
          <w:rFonts w:ascii="Arial" w:eastAsia="Arial" w:hAnsi="Arial" w:cs="Arial"/>
          <w:color w:val="000000"/>
          <w:sz w:val="24"/>
          <w:szCs w:val="24"/>
        </w:rPr>
        <w:t xml:space="preserve">To seek and to save that which was lost. The seeking comes before </w:t>
      </w:r>
      <w:proofErr w:type="gramStart"/>
      <w:r>
        <w:rPr>
          <w:rFonts w:ascii="Arial" w:eastAsia="Arial" w:hAnsi="Arial" w:cs="Arial"/>
          <w:color w:val="000000"/>
          <w:sz w:val="24"/>
          <w:szCs w:val="24"/>
        </w:rPr>
        <w:t>the saving</w:t>
      </w:r>
      <w:proofErr w:type="gramEnd"/>
      <w:r>
        <w:rPr>
          <w:rFonts w:ascii="Arial" w:eastAsia="Arial" w:hAnsi="Arial" w:cs="Arial"/>
          <w:color w:val="000000"/>
          <w:sz w:val="24"/>
          <w:szCs w:val="24"/>
        </w:rPr>
        <w:t>. He seeks what is lost — which means that the lost are not required to find their way to Him before He begins moving in their direction. The Son of Man goes looking. He went looking for Zacchaeus up the sycamore tree. He goes looking for every lost person with the same intentionality, the same directedness, the same purpose.</w:t>
      </w:r>
    </w:p>
    <w:p w14:paraId="45901371" w14:textId="77777777" w:rsidR="00765C67" w:rsidRDefault="00405243">
      <w:pPr>
        <w:spacing w:after="160"/>
      </w:pPr>
      <w:r>
        <w:rPr>
          <w:rFonts w:ascii="Arial" w:eastAsia="Arial" w:hAnsi="Arial" w:cs="Arial"/>
          <w:color w:val="000000"/>
          <w:sz w:val="24"/>
          <w:szCs w:val="24"/>
        </w:rPr>
        <w:t xml:space="preserve">That which was lost. The lost things in the parables of Luke 15 do not know they are being sought. The coin does not cry out to be found. The sheep does not call for the shepherd. </w:t>
      </w:r>
      <w:proofErr w:type="gramStart"/>
      <w:r>
        <w:rPr>
          <w:rFonts w:ascii="Arial" w:eastAsia="Arial" w:hAnsi="Arial" w:cs="Arial"/>
          <w:color w:val="000000"/>
          <w:sz w:val="24"/>
          <w:szCs w:val="24"/>
        </w:rPr>
        <w:t>The lostness</w:t>
      </w:r>
      <w:proofErr w:type="gramEnd"/>
      <w:r>
        <w:rPr>
          <w:rFonts w:ascii="Arial" w:eastAsia="Arial" w:hAnsi="Arial" w:cs="Arial"/>
          <w:color w:val="000000"/>
          <w:sz w:val="24"/>
          <w:szCs w:val="24"/>
        </w:rPr>
        <w:t xml:space="preserve"> is the condition that triggers the seeking, regardless of the lost one's awareness of their condition. You were sought before you knew you needed finding. And so is every person still lost.</w:t>
      </w:r>
    </w:p>
    <w:p w14:paraId="45901372" w14:textId="77777777" w:rsidR="00765C67" w:rsidRDefault="00765C67"/>
    <w:p w14:paraId="45901373"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participate in the seeking that defines the Son of Man's mission. He came to seek and save; His disciples continue the seeking. Who is lost in your immediate world, and what does </w:t>
      </w:r>
      <w:proofErr w:type="gramStart"/>
      <w:r>
        <w:rPr>
          <w:rFonts w:ascii="Arial" w:eastAsia="Arial" w:hAnsi="Arial" w:cs="Arial"/>
          <w:color w:val="000000"/>
          <w:sz w:val="24"/>
          <w:szCs w:val="24"/>
        </w:rPr>
        <w:t>participating</w:t>
      </w:r>
      <w:proofErr w:type="gramEnd"/>
      <w:r>
        <w:rPr>
          <w:rFonts w:ascii="Arial" w:eastAsia="Arial" w:hAnsi="Arial" w:cs="Arial"/>
          <w:color w:val="000000"/>
          <w:sz w:val="24"/>
          <w:szCs w:val="24"/>
        </w:rPr>
        <w:t xml:space="preserve"> in the seeking mission look like for you today?</w:t>
      </w:r>
    </w:p>
    <w:p w14:paraId="45901374"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actively are you participating in the seeking mission of the Son of Man — going toward those who are lost rather than waiting for them to come toward you? What specific person or community is the Spirit pressing you to seek?</w:t>
      </w:r>
    </w:p>
    <w:p w14:paraId="45901375" w14:textId="77777777" w:rsidR="00765C67" w:rsidRDefault="00405243">
      <w:pPr>
        <w:spacing w:before="140"/>
      </w:pPr>
      <w:r>
        <w:rPr>
          <w:rFonts w:ascii="Arial" w:eastAsia="Arial" w:hAnsi="Arial" w:cs="Arial"/>
          <w:b/>
          <w:bCs/>
          <w:color w:val="000000"/>
          <w:sz w:val="24"/>
          <w:szCs w:val="24"/>
        </w:rPr>
        <w:t>"The Son of Man has come to seek and to save that which was lost."</w:t>
      </w:r>
    </w:p>
    <w:p w14:paraId="45901376" w14:textId="77777777" w:rsidR="00765C67" w:rsidRDefault="00405243">
      <w:r>
        <w:br w:type="page"/>
      </w:r>
    </w:p>
    <w:p w14:paraId="45901377" w14:textId="77777777" w:rsidR="00765C67" w:rsidRDefault="00405243" w:rsidP="00A6565E">
      <w:pPr>
        <w:pStyle w:val="Heading1"/>
      </w:pPr>
      <w:bookmarkStart w:id="6" w:name="_Toc235269903"/>
      <w:bookmarkStart w:id="7" w:name="_Toc235274248"/>
      <w:r w:rsidRPr="00A6565E">
        <w:lastRenderedPageBreak/>
        <w:t>June 4</w:t>
      </w:r>
      <w:bookmarkEnd w:id="6"/>
      <w:bookmarkEnd w:id="7"/>
    </w:p>
    <w:p w14:paraId="45901378" w14:textId="77777777" w:rsidR="00765C67" w:rsidRDefault="00405243">
      <w:pPr>
        <w:spacing w:after="140"/>
      </w:pPr>
      <w:r>
        <w:rPr>
          <w:rFonts w:ascii="Arial" w:eastAsia="Arial" w:hAnsi="Arial" w:cs="Arial"/>
          <w:b/>
          <w:bCs/>
          <w:color w:val="000000"/>
          <w:sz w:val="28"/>
          <w:szCs w:val="28"/>
        </w:rPr>
        <w:t>Father, Forgive Them</w:t>
      </w:r>
    </w:p>
    <w:p w14:paraId="45901379" w14:textId="77777777" w:rsidR="00765C67" w:rsidRDefault="00405243">
      <w:pPr>
        <w:spacing w:after="200"/>
      </w:pPr>
      <w:r>
        <w:rPr>
          <w:rFonts w:ascii="Arial" w:eastAsia="Arial" w:hAnsi="Arial" w:cs="Arial"/>
          <w:i/>
          <w:iCs/>
          <w:color w:val="000000"/>
          <w:sz w:val="24"/>
          <w:szCs w:val="24"/>
        </w:rPr>
        <w:t>"Then Jesus said, 'Father, forgive them, for they do not know what they do.' And they divided His garments and cast lots." — Luke 23:34</w:t>
      </w:r>
    </w:p>
    <w:p w14:paraId="4590137A" w14:textId="77777777" w:rsidR="00765C67" w:rsidRDefault="00405243">
      <w:pPr>
        <w:spacing w:after="160"/>
      </w:pPr>
      <w:r>
        <w:rPr>
          <w:rFonts w:ascii="Arial" w:eastAsia="Arial" w:hAnsi="Arial" w:cs="Arial"/>
          <w:color w:val="000000"/>
          <w:sz w:val="24"/>
          <w:szCs w:val="24"/>
        </w:rPr>
        <w:t xml:space="preserve">Father, forgive them. The first word from the cross is a prayer — and the prayer is intercession for the people who are killing Him. The nails have just been driven. The soldiers are dividing His clothing. And </w:t>
      </w:r>
      <w:proofErr w:type="gramStart"/>
      <w:r>
        <w:rPr>
          <w:rFonts w:ascii="Arial" w:eastAsia="Arial" w:hAnsi="Arial" w:cs="Arial"/>
          <w:color w:val="000000"/>
          <w:sz w:val="24"/>
          <w:szCs w:val="24"/>
        </w:rPr>
        <w:t>His</w:t>
      </w:r>
      <w:proofErr w:type="gramEnd"/>
      <w:r>
        <w:rPr>
          <w:rFonts w:ascii="Arial" w:eastAsia="Arial" w:hAnsi="Arial" w:cs="Arial"/>
          <w:color w:val="000000"/>
          <w:sz w:val="24"/>
          <w:szCs w:val="24"/>
        </w:rPr>
        <w:t xml:space="preserve"> first recorded word in that moment is not a cry of pain, not a declaration of judgment, but a request for forgiveness for those inflicting the pain. This is what love looks like when there is nothing left to lose.</w:t>
      </w:r>
    </w:p>
    <w:p w14:paraId="4590137B" w14:textId="77777777" w:rsidR="00765C67" w:rsidRDefault="00405243">
      <w:pPr>
        <w:spacing w:after="160"/>
      </w:pPr>
      <w:r>
        <w:rPr>
          <w:rFonts w:ascii="Arial" w:eastAsia="Arial" w:hAnsi="Arial" w:cs="Arial"/>
          <w:color w:val="000000"/>
          <w:sz w:val="24"/>
          <w:szCs w:val="24"/>
        </w:rPr>
        <w:t xml:space="preserve">For they do not know what they do. The basis of the intercession is not the soldiers' innocence — they are guilty. It is their ignorance. They do not know that the One they are executing is the Lord of glory, the Son of God, the One through whom the world was made. The ignorance mitigates but does not eliminate </w:t>
      </w:r>
      <w:proofErr w:type="gramStart"/>
      <w:r>
        <w:rPr>
          <w:rFonts w:ascii="Arial" w:eastAsia="Arial" w:hAnsi="Arial" w:cs="Arial"/>
          <w:color w:val="000000"/>
          <w:sz w:val="24"/>
          <w:szCs w:val="24"/>
        </w:rPr>
        <w:t>the guilt</w:t>
      </w:r>
      <w:proofErr w:type="gramEnd"/>
      <w:r>
        <w:rPr>
          <w:rFonts w:ascii="Arial" w:eastAsia="Arial" w:hAnsi="Arial" w:cs="Arial"/>
          <w:color w:val="000000"/>
          <w:sz w:val="24"/>
          <w:szCs w:val="24"/>
        </w:rPr>
        <w:t>. And Jesus intercedes even for the guilty who do not know what they are doing.</w:t>
      </w:r>
    </w:p>
    <w:p w14:paraId="4590137C" w14:textId="77777777" w:rsidR="00765C67" w:rsidRDefault="00405243">
      <w:pPr>
        <w:spacing w:after="160"/>
      </w:pPr>
      <w:r>
        <w:rPr>
          <w:rFonts w:ascii="Arial" w:eastAsia="Arial" w:hAnsi="Arial" w:cs="Arial"/>
          <w:color w:val="000000"/>
          <w:sz w:val="24"/>
          <w:szCs w:val="24"/>
        </w:rPr>
        <w:t xml:space="preserve">And they divided His garments and cast lots. The detail is from Psalm 22 — the fulfillment of the Scripture while the intercession is being offered. The soldiers are unwitting actors in the fulfillment of </w:t>
      </w:r>
      <w:proofErr w:type="gramStart"/>
      <w:r>
        <w:rPr>
          <w:rFonts w:ascii="Arial" w:eastAsia="Arial" w:hAnsi="Arial" w:cs="Arial"/>
          <w:color w:val="000000"/>
          <w:sz w:val="24"/>
          <w:szCs w:val="24"/>
        </w:rPr>
        <w:t>prophecy</w:t>
      </w:r>
      <w:proofErr w:type="gramEnd"/>
      <w:r>
        <w:rPr>
          <w:rFonts w:ascii="Arial" w:eastAsia="Arial" w:hAnsi="Arial" w:cs="Arial"/>
          <w:color w:val="000000"/>
          <w:sz w:val="24"/>
          <w:szCs w:val="24"/>
        </w:rPr>
        <w:t xml:space="preserve"> made centuries before. Even in the moment of His greatest suffering, the purposes of God are being accomplished through the actions of those who have no idea they are participating in redemption.</w:t>
      </w:r>
    </w:p>
    <w:p w14:paraId="4590137D" w14:textId="77777777" w:rsidR="00765C67" w:rsidRDefault="00765C67"/>
    <w:p w14:paraId="4590137E"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pray for someone who has wronged you — not for justice against them, but for their forgiveness. Let the first word from the cross be the pattern for your first word about those who have hurt you.</w:t>
      </w:r>
    </w:p>
    <w:p w14:paraId="4590137F"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someone in your life whose wrongs against you feel unforgivable — for whom asking the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to forgive them feels beyond you? What does the prayer of Jesus from the cross say to your capacity to intercede for that specific person?</w:t>
      </w:r>
    </w:p>
    <w:p w14:paraId="45901380" w14:textId="77777777" w:rsidR="00765C67" w:rsidRDefault="00405243">
      <w:pPr>
        <w:spacing w:before="140"/>
      </w:pPr>
      <w:r>
        <w:rPr>
          <w:rFonts w:ascii="Arial" w:eastAsia="Arial" w:hAnsi="Arial" w:cs="Arial"/>
          <w:b/>
          <w:bCs/>
          <w:color w:val="000000"/>
          <w:sz w:val="24"/>
          <w:szCs w:val="24"/>
        </w:rPr>
        <w:t>"Father, forgive them, for they do not know what they do."</w:t>
      </w:r>
    </w:p>
    <w:p w14:paraId="45901381" w14:textId="77777777" w:rsidR="00765C67" w:rsidRDefault="00405243">
      <w:r>
        <w:br w:type="page"/>
      </w:r>
    </w:p>
    <w:p w14:paraId="45901382" w14:textId="77777777" w:rsidR="00765C67" w:rsidRDefault="00405243" w:rsidP="00A6565E">
      <w:pPr>
        <w:pStyle w:val="Heading1"/>
      </w:pPr>
      <w:bookmarkStart w:id="8" w:name="_Toc235269904"/>
      <w:bookmarkStart w:id="9" w:name="_Toc235274249"/>
      <w:r w:rsidRPr="00A6565E">
        <w:lastRenderedPageBreak/>
        <w:t>June 5</w:t>
      </w:r>
      <w:bookmarkEnd w:id="8"/>
      <w:bookmarkEnd w:id="9"/>
    </w:p>
    <w:p w14:paraId="45901383" w14:textId="77777777" w:rsidR="00765C67" w:rsidRDefault="00405243">
      <w:pPr>
        <w:spacing w:after="140"/>
      </w:pPr>
      <w:r>
        <w:rPr>
          <w:rFonts w:ascii="Arial" w:eastAsia="Arial" w:hAnsi="Arial" w:cs="Arial"/>
          <w:b/>
          <w:bCs/>
          <w:color w:val="000000"/>
          <w:sz w:val="28"/>
          <w:szCs w:val="28"/>
        </w:rPr>
        <w:t xml:space="preserve">Today You Will Be </w:t>
      </w:r>
      <w:proofErr w:type="gramStart"/>
      <w:r>
        <w:rPr>
          <w:rFonts w:ascii="Arial" w:eastAsia="Arial" w:hAnsi="Arial" w:cs="Arial"/>
          <w:b/>
          <w:bCs/>
          <w:color w:val="000000"/>
          <w:sz w:val="28"/>
          <w:szCs w:val="28"/>
        </w:rPr>
        <w:t>With</w:t>
      </w:r>
      <w:proofErr w:type="gramEnd"/>
      <w:r>
        <w:rPr>
          <w:rFonts w:ascii="Arial" w:eastAsia="Arial" w:hAnsi="Arial" w:cs="Arial"/>
          <w:b/>
          <w:bCs/>
          <w:color w:val="000000"/>
          <w:sz w:val="28"/>
          <w:szCs w:val="28"/>
        </w:rPr>
        <w:t xml:space="preserve"> Me in Paradise</w:t>
      </w:r>
    </w:p>
    <w:p w14:paraId="45901384" w14:textId="77777777" w:rsidR="00765C67" w:rsidRDefault="00405243">
      <w:pPr>
        <w:spacing w:after="200"/>
      </w:pPr>
      <w:r>
        <w:rPr>
          <w:rFonts w:ascii="Arial" w:eastAsia="Arial" w:hAnsi="Arial" w:cs="Arial"/>
          <w:i/>
          <w:iCs/>
          <w:color w:val="000000"/>
          <w:sz w:val="24"/>
          <w:szCs w:val="24"/>
        </w:rPr>
        <w:t>"And Jesus said to him, 'Assuredly, I say to you, today you will be with Me in Paradise.'" — Luke 23:43</w:t>
      </w:r>
    </w:p>
    <w:p w14:paraId="45901385" w14:textId="77777777" w:rsidR="00765C67" w:rsidRDefault="00405243">
      <w:pPr>
        <w:spacing w:after="160"/>
      </w:pPr>
      <w:r>
        <w:rPr>
          <w:rFonts w:ascii="Arial" w:eastAsia="Arial" w:hAnsi="Arial" w:cs="Arial"/>
          <w:color w:val="000000"/>
          <w:sz w:val="24"/>
          <w:szCs w:val="24"/>
        </w:rPr>
        <w:t>Today you will be with Me in Paradise. The second word from the cross is spoken to the dying thief — a man who has lived a life of crime, who is dying the death his crimes deserve, who has no opportunity to be baptized, to make restitution, to demonstrate the fruit of repentance, to attend a single church service. And Jesus promises him Paradise today.</w:t>
      </w:r>
    </w:p>
    <w:p w14:paraId="45901386" w14:textId="77777777" w:rsidR="00765C67" w:rsidRDefault="00405243">
      <w:pPr>
        <w:spacing w:after="160"/>
      </w:pPr>
      <w:r>
        <w:rPr>
          <w:rFonts w:ascii="Arial" w:eastAsia="Arial" w:hAnsi="Arial" w:cs="Arial"/>
          <w:color w:val="000000"/>
          <w:sz w:val="24"/>
          <w:szCs w:val="24"/>
        </w:rPr>
        <w:t>Today. Not eventually, not after a period of purification, not upon meeting further conditions. Today — the very day of his death, the very day of his last request, the very first day of his faith. The immediacy of the promise eliminates every delay that human religious systems impose between faith and reception. The dying man will not arrive in Paradise alone and uncertain; he will arrive with Jesus.</w:t>
      </w:r>
    </w:p>
    <w:p w14:paraId="45901387" w14:textId="77777777" w:rsidR="00765C67" w:rsidRDefault="00405243">
      <w:pPr>
        <w:spacing w:after="160"/>
      </w:pPr>
      <w:r>
        <w:rPr>
          <w:rFonts w:ascii="Arial" w:eastAsia="Arial" w:hAnsi="Arial" w:cs="Arial"/>
          <w:color w:val="000000"/>
          <w:sz w:val="24"/>
          <w:szCs w:val="24"/>
        </w:rPr>
        <w:t xml:space="preserve">With Me in Paradise. The specific content of the promise is presence — with Me. Not merely in a pleasant afterlife, but in the company of the One who </w:t>
      </w:r>
      <w:proofErr w:type="gramStart"/>
      <w:r>
        <w:rPr>
          <w:rFonts w:ascii="Arial" w:eastAsia="Arial" w:hAnsi="Arial" w:cs="Arial"/>
          <w:color w:val="000000"/>
          <w:sz w:val="24"/>
          <w:szCs w:val="24"/>
        </w:rPr>
        <w:t>spoke</w:t>
      </w:r>
      <w:proofErr w:type="gramEnd"/>
      <w:r>
        <w:rPr>
          <w:rFonts w:ascii="Arial" w:eastAsia="Arial" w:hAnsi="Arial" w:cs="Arial"/>
          <w:color w:val="000000"/>
          <w:sz w:val="24"/>
          <w:szCs w:val="24"/>
        </w:rPr>
        <w:t xml:space="preserve"> the promise. Paradise is what it is because Christ is there. The destination is defined by the Person, not by the environment. And the thief who had nothing to offer — no religious credentials, no time to perform, no life to present — receives the same destination as the Apostle John.</w:t>
      </w:r>
    </w:p>
    <w:p w14:paraId="45901388" w14:textId="77777777" w:rsidR="00765C67" w:rsidRDefault="00765C67"/>
    <w:p w14:paraId="45901389"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receive the promise as evidence of </w:t>
      </w:r>
      <w:proofErr w:type="gramStart"/>
      <w:r>
        <w:rPr>
          <w:rFonts w:ascii="Arial" w:eastAsia="Arial" w:hAnsi="Arial" w:cs="Arial"/>
          <w:color w:val="000000"/>
          <w:sz w:val="24"/>
          <w:szCs w:val="24"/>
        </w:rPr>
        <w:t>the grace</w:t>
      </w:r>
      <w:proofErr w:type="gramEnd"/>
      <w:r>
        <w:rPr>
          <w:rFonts w:ascii="Arial" w:eastAsia="Arial" w:hAnsi="Arial" w:cs="Arial"/>
          <w:color w:val="000000"/>
          <w:sz w:val="24"/>
          <w:szCs w:val="24"/>
        </w:rPr>
        <w:t xml:space="preserve"> that requires nothing from you that you cannot provide. The thief brought nothing but his need and his request. That is sufficient. You are </w:t>
      </w:r>
      <w:proofErr w:type="gramStart"/>
      <w:r>
        <w:rPr>
          <w:rFonts w:ascii="Arial" w:eastAsia="Arial" w:hAnsi="Arial" w:cs="Arial"/>
          <w:color w:val="000000"/>
          <w:sz w:val="24"/>
          <w:szCs w:val="24"/>
        </w:rPr>
        <w:t>being invited</w:t>
      </w:r>
      <w:proofErr w:type="gramEnd"/>
      <w:r>
        <w:rPr>
          <w:rFonts w:ascii="Arial" w:eastAsia="Arial" w:hAnsi="Arial" w:cs="Arial"/>
          <w:color w:val="000000"/>
          <w:sz w:val="24"/>
          <w:szCs w:val="24"/>
        </w:rPr>
        <w:t xml:space="preserve"> to the same Paradise.</w:t>
      </w:r>
    </w:p>
    <w:p w14:paraId="4590138A"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someone in your life who seems too far gone for the grace that saved the thief — someone whose life has been too broken, too late, too damaged? What does the promise to the dying criminal say to your assessment of their situation?</w:t>
      </w:r>
    </w:p>
    <w:p w14:paraId="4590138B" w14:textId="77777777" w:rsidR="00765C67" w:rsidRDefault="00405243">
      <w:pPr>
        <w:spacing w:before="140"/>
      </w:pPr>
      <w:r>
        <w:rPr>
          <w:rFonts w:ascii="Arial" w:eastAsia="Arial" w:hAnsi="Arial" w:cs="Arial"/>
          <w:b/>
          <w:bCs/>
          <w:color w:val="000000"/>
          <w:sz w:val="24"/>
          <w:szCs w:val="24"/>
        </w:rPr>
        <w:t>"Today you will be with Me in Paradise."</w:t>
      </w:r>
    </w:p>
    <w:p w14:paraId="4590138C" w14:textId="77777777" w:rsidR="00765C67" w:rsidRDefault="00405243">
      <w:r>
        <w:br w:type="page"/>
      </w:r>
    </w:p>
    <w:p w14:paraId="4590138D" w14:textId="77777777" w:rsidR="00765C67" w:rsidRDefault="00405243" w:rsidP="00A6565E">
      <w:pPr>
        <w:pStyle w:val="Heading1"/>
      </w:pPr>
      <w:bookmarkStart w:id="10" w:name="_Toc235269905"/>
      <w:bookmarkStart w:id="11" w:name="_Toc235274250"/>
      <w:r w:rsidRPr="00A6565E">
        <w:lastRenderedPageBreak/>
        <w:t>June 6</w:t>
      </w:r>
      <w:bookmarkEnd w:id="10"/>
      <w:bookmarkEnd w:id="11"/>
    </w:p>
    <w:p w14:paraId="4590138E" w14:textId="77777777" w:rsidR="00765C67" w:rsidRDefault="00405243">
      <w:pPr>
        <w:spacing w:after="140"/>
      </w:pPr>
      <w:r>
        <w:rPr>
          <w:rFonts w:ascii="Arial" w:eastAsia="Arial" w:hAnsi="Arial" w:cs="Arial"/>
          <w:b/>
          <w:bCs/>
          <w:color w:val="000000"/>
          <w:sz w:val="28"/>
          <w:szCs w:val="28"/>
        </w:rPr>
        <w:t>I Will Pour Out My Spirit on All Flesh</w:t>
      </w:r>
    </w:p>
    <w:p w14:paraId="4590138F" w14:textId="77777777" w:rsidR="00765C67" w:rsidRDefault="00405243">
      <w:pPr>
        <w:spacing w:after="200"/>
      </w:pPr>
      <w:r>
        <w:rPr>
          <w:rFonts w:ascii="Arial" w:eastAsia="Arial" w:hAnsi="Arial" w:cs="Arial"/>
          <w:i/>
          <w:iCs/>
          <w:color w:val="000000"/>
          <w:sz w:val="24"/>
          <w:szCs w:val="24"/>
        </w:rPr>
        <w:t xml:space="preserve">"And it shall come to pass in the last days, says God, that I will pour out of My Spirit on all flesh; your sons and your daughters shall prophesy, your young men shall see visions, your old men shall dream dreams. And on My menservants and on My </w:t>
      </w:r>
      <w:proofErr w:type="gramStart"/>
      <w:r>
        <w:rPr>
          <w:rFonts w:ascii="Arial" w:eastAsia="Arial" w:hAnsi="Arial" w:cs="Arial"/>
          <w:i/>
          <w:iCs/>
          <w:color w:val="000000"/>
          <w:sz w:val="24"/>
          <w:szCs w:val="24"/>
        </w:rPr>
        <w:t>maidservants</w:t>
      </w:r>
      <w:proofErr w:type="gramEnd"/>
      <w:r>
        <w:rPr>
          <w:rFonts w:ascii="Arial" w:eastAsia="Arial" w:hAnsi="Arial" w:cs="Arial"/>
          <w:i/>
          <w:iCs/>
          <w:color w:val="000000"/>
          <w:sz w:val="24"/>
          <w:szCs w:val="24"/>
        </w:rPr>
        <w:t xml:space="preserve"> I will pour out My Spirit in those days; and they shall prophesy." — Acts 2:17–18</w:t>
      </w:r>
    </w:p>
    <w:p w14:paraId="45901390" w14:textId="77777777" w:rsidR="00765C67" w:rsidRDefault="00405243">
      <w:pPr>
        <w:spacing w:after="160"/>
      </w:pPr>
      <w:r>
        <w:rPr>
          <w:rFonts w:ascii="Arial" w:eastAsia="Arial" w:hAnsi="Arial" w:cs="Arial"/>
          <w:color w:val="000000"/>
          <w:sz w:val="24"/>
          <w:szCs w:val="24"/>
        </w:rPr>
        <w:t xml:space="preserve">I will pour out of My Spirit on all flesh. The Pentecost outpouring is the fulfillment of Joel's prophecy — the long-expected, Spirit-poured-out age of God's presence among His people. All </w:t>
      </w:r>
      <w:proofErr w:type="gramStart"/>
      <w:r>
        <w:rPr>
          <w:rFonts w:ascii="Arial" w:eastAsia="Arial" w:hAnsi="Arial" w:cs="Arial"/>
          <w:color w:val="000000"/>
          <w:sz w:val="24"/>
          <w:szCs w:val="24"/>
        </w:rPr>
        <w:t>flesh:</w:t>
      </w:r>
      <w:proofErr w:type="gramEnd"/>
      <w:r>
        <w:rPr>
          <w:rFonts w:ascii="Arial" w:eastAsia="Arial" w:hAnsi="Arial" w:cs="Arial"/>
          <w:color w:val="000000"/>
          <w:sz w:val="24"/>
          <w:szCs w:val="24"/>
        </w:rPr>
        <w:t xml:space="preserve"> not only the priests, not only the prophets, not only the men, not only the leaders. All flesh — every demographic, every generation, every social category. The Spirit is poured out without reservation on everyone who receives.</w:t>
      </w:r>
    </w:p>
    <w:p w14:paraId="45901391" w14:textId="77777777" w:rsidR="00765C67" w:rsidRDefault="00405243">
      <w:pPr>
        <w:spacing w:after="160"/>
      </w:pPr>
      <w:r>
        <w:rPr>
          <w:rFonts w:ascii="Arial" w:eastAsia="Arial" w:hAnsi="Arial" w:cs="Arial"/>
          <w:color w:val="000000"/>
          <w:sz w:val="24"/>
          <w:szCs w:val="24"/>
        </w:rPr>
        <w:t xml:space="preserve">Your sons and your daughters shall prophesy, your young men shall see visions, your old men shall dream dreams. Every generation is included: sons and daughters — the young of both genders. Young men — the energy of vision. Old men — the wisdom of dreams. The Spirit's distribution ignores the hierarchies that usually determine who </w:t>
      </w:r>
      <w:proofErr w:type="gramStart"/>
      <w:r>
        <w:rPr>
          <w:rFonts w:ascii="Arial" w:eastAsia="Arial" w:hAnsi="Arial" w:cs="Arial"/>
          <w:color w:val="000000"/>
          <w:sz w:val="24"/>
          <w:szCs w:val="24"/>
        </w:rPr>
        <w:t>gets</w:t>
      </w:r>
      <w:proofErr w:type="gramEnd"/>
      <w:r>
        <w:rPr>
          <w:rFonts w:ascii="Arial" w:eastAsia="Arial" w:hAnsi="Arial" w:cs="Arial"/>
          <w:color w:val="000000"/>
          <w:sz w:val="24"/>
          <w:szCs w:val="24"/>
        </w:rPr>
        <w:t xml:space="preserve"> to speak. In the new age of the Spirit, everyone who receives </w:t>
      </w:r>
      <w:proofErr w:type="gramStart"/>
      <w:r>
        <w:rPr>
          <w:rFonts w:ascii="Arial" w:eastAsia="Arial" w:hAnsi="Arial" w:cs="Arial"/>
          <w:color w:val="000000"/>
          <w:sz w:val="24"/>
          <w:szCs w:val="24"/>
        </w:rPr>
        <w:t>speaks</w:t>
      </w:r>
      <w:proofErr w:type="gramEnd"/>
      <w:r>
        <w:rPr>
          <w:rFonts w:ascii="Arial" w:eastAsia="Arial" w:hAnsi="Arial" w:cs="Arial"/>
          <w:color w:val="000000"/>
          <w:sz w:val="24"/>
          <w:szCs w:val="24"/>
        </w:rPr>
        <w:t>.</w:t>
      </w:r>
    </w:p>
    <w:p w14:paraId="45901392" w14:textId="77777777" w:rsidR="00765C67" w:rsidRDefault="00405243">
      <w:pPr>
        <w:spacing w:after="160"/>
      </w:pPr>
      <w:r>
        <w:rPr>
          <w:rFonts w:ascii="Arial" w:eastAsia="Arial" w:hAnsi="Arial" w:cs="Arial"/>
          <w:color w:val="000000"/>
          <w:sz w:val="24"/>
          <w:szCs w:val="24"/>
        </w:rPr>
        <w:t xml:space="preserve">On My menservants and on My </w:t>
      </w:r>
      <w:proofErr w:type="gramStart"/>
      <w:r>
        <w:rPr>
          <w:rFonts w:ascii="Arial" w:eastAsia="Arial" w:hAnsi="Arial" w:cs="Arial"/>
          <w:color w:val="000000"/>
          <w:sz w:val="24"/>
          <w:szCs w:val="24"/>
        </w:rPr>
        <w:t>maidservants</w:t>
      </w:r>
      <w:proofErr w:type="gramEnd"/>
      <w:r>
        <w:rPr>
          <w:rFonts w:ascii="Arial" w:eastAsia="Arial" w:hAnsi="Arial" w:cs="Arial"/>
          <w:color w:val="000000"/>
          <w:sz w:val="24"/>
          <w:szCs w:val="24"/>
        </w:rPr>
        <w:t xml:space="preserve"> I will pour out My Spirit. The servant class — those at the bottom of the social hierarchy — receive the Spirit equally with those at the top. </w:t>
      </w:r>
      <w:proofErr w:type="gramStart"/>
      <w:r>
        <w:rPr>
          <w:rFonts w:ascii="Arial" w:eastAsia="Arial" w:hAnsi="Arial" w:cs="Arial"/>
          <w:color w:val="000000"/>
          <w:sz w:val="24"/>
          <w:szCs w:val="24"/>
        </w:rPr>
        <w:t>The Spirit</w:t>
      </w:r>
      <w:proofErr w:type="gramEnd"/>
      <w:r>
        <w:rPr>
          <w:rFonts w:ascii="Arial" w:eastAsia="Arial" w:hAnsi="Arial" w:cs="Arial"/>
          <w:color w:val="000000"/>
          <w:sz w:val="24"/>
          <w:szCs w:val="24"/>
        </w:rPr>
        <w:t xml:space="preserve"> does not pour more fully </w:t>
      </w:r>
      <w:proofErr w:type="gramStart"/>
      <w:r>
        <w:rPr>
          <w:rFonts w:ascii="Arial" w:eastAsia="Arial" w:hAnsi="Arial" w:cs="Arial"/>
          <w:color w:val="000000"/>
          <w:sz w:val="24"/>
          <w:szCs w:val="24"/>
        </w:rPr>
        <w:t>on</w:t>
      </w:r>
      <w:proofErr w:type="gramEnd"/>
      <w:r>
        <w:rPr>
          <w:rFonts w:ascii="Arial" w:eastAsia="Arial" w:hAnsi="Arial" w:cs="Arial"/>
          <w:color w:val="000000"/>
          <w:sz w:val="24"/>
          <w:szCs w:val="24"/>
        </w:rPr>
        <w:t xml:space="preserve"> the more important. The maidservant and the manservant and the prophetess and the elder all receive from the same outpouring. The leveling of Pentecost is radical.</w:t>
      </w:r>
    </w:p>
    <w:p w14:paraId="45901393" w14:textId="77777777" w:rsidR="00765C67" w:rsidRDefault="00765C67"/>
    <w:p w14:paraId="45901394"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the Spirit as your inheritance — not as a spiritual elite's privilege but as the poured-out gift on all flesh that includes you specifically. Then speak. Prophesy. Dream. See. Let the Spirit's gift be active in you today.</w:t>
      </w:r>
    </w:p>
    <w:p w14:paraId="45901395"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relate to the Holy Spirit as a gift poured out on all flesh — something you fully possess as your inheritance — or as something reserved for spiritually exceptional people? What would living in the fullness of the Pentecost outpouring look like for you?</w:t>
      </w:r>
    </w:p>
    <w:p w14:paraId="45901396" w14:textId="77777777" w:rsidR="00765C67" w:rsidRDefault="00405243">
      <w:pPr>
        <w:spacing w:before="140"/>
      </w:pPr>
      <w:r>
        <w:rPr>
          <w:rFonts w:ascii="Arial" w:eastAsia="Arial" w:hAnsi="Arial" w:cs="Arial"/>
          <w:b/>
          <w:bCs/>
          <w:color w:val="000000"/>
          <w:sz w:val="24"/>
          <w:szCs w:val="24"/>
        </w:rPr>
        <w:t>"I will pour out of My Spirit on all flesh; and they shall prophesy."</w:t>
      </w:r>
    </w:p>
    <w:p w14:paraId="45901397" w14:textId="77777777" w:rsidR="00765C67" w:rsidRDefault="00405243">
      <w:r>
        <w:br w:type="page"/>
      </w:r>
    </w:p>
    <w:p w14:paraId="45901398" w14:textId="77777777" w:rsidR="00765C67" w:rsidRDefault="00405243" w:rsidP="00A6565E">
      <w:pPr>
        <w:pStyle w:val="Heading1"/>
      </w:pPr>
      <w:bookmarkStart w:id="12" w:name="_Toc235269906"/>
      <w:bookmarkStart w:id="13" w:name="_Toc235274251"/>
      <w:r w:rsidRPr="00A6565E">
        <w:lastRenderedPageBreak/>
        <w:t>June 7</w:t>
      </w:r>
      <w:bookmarkEnd w:id="12"/>
      <w:bookmarkEnd w:id="13"/>
    </w:p>
    <w:p w14:paraId="45901399" w14:textId="77777777" w:rsidR="00765C67" w:rsidRDefault="00405243">
      <w:pPr>
        <w:spacing w:after="140"/>
      </w:pPr>
      <w:r>
        <w:rPr>
          <w:rFonts w:ascii="Arial" w:eastAsia="Arial" w:hAnsi="Arial" w:cs="Arial"/>
          <w:b/>
          <w:bCs/>
          <w:color w:val="000000"/>
          <w:sz w:val="28"/>
          <w:szCs w:val="28"/>
        </w:rPr>
        <w:t>From Darkness to Light</w:t>
      </w:r>
    </w:p>
    <w:p w14:paraId="4590139A" w14:textId="77777777" w:rsidR="00765C67" w:rsidRDefault="00405243">
      <w:pPr>
        <w:spacing w:after="200"/>
      </w:pPr>
      <w:r>
        <w:rPr>
          <w:rFonts w:ascii="Arial" w:eastAsia="Arial" w:hAnsi="Arial" w:cs="Arial"/>
          <w:i/>
          <w:iCs/>
          <w:color w:val="000000"/>
          <w:sz w:val="24"/>
          <w:szCs w:val="24"/>
        </w:rPr>
        <w:t>"To open their eyes, in order to turn them from darkness to light, and from the power of Satan to God, that they may receive forgiveness of sins and an inheritance among those who are sanctified by faith in Me." — Acts 26:18</w:t>
      </w:r>
    </w:p>
    <w:p w14:paraId="4590139B" w14:textId="77777777" w:rsidR="00765C67" w:rsidRDefault="00405243">
      <w:pPr>
        <w:spacing w:after="160"/>
      </w:pPr>
      <w:r>
        <w:rPr>
          <w:rFonts w:ascii="Arial" w:eastAsia="Arial" w:hAnsi="Arial" w:cs="Arial"/>
          <w:color w:val="000000"/>
          <w:sz w:val="24"/>
          <w:szCs w:val="24"/>
        </w:rPr>
        <w:t xml:space="preserve">To open their eyes, </w:t>
      </w:r>
      <w:proofErr w:type="gramStart"/>
      <w:r>
        <w:rPr>
          <w:rFonts w:ascii="Arial" w:eastAsia="Arial" w:hAnsi="Arial" w:cs="Arial"/>
          <w:color w:val="000000"/>
          <w:sz w:val="24"/>
          <w:szCs w:val="24"/>
        </w:rPr>
        <w:t>in order to</w:t>
      </w:r>
      <w:proofErr w:type="gramEnd"/>
      <w:r>
        <w:rPr>
          <w:rFonts w:ascii="Arial" w:eastAsia="Arial" w:hAnsi="Arial" w:cs="Arial"/>
          <w:color w:val="000000"/>
          <w:sz w:val="24"/>
          <w:szCs w:val="24"/>
        </w:rPr>
        <w:t xml:space="preserve"> turn them from darkness to light. Paul is quoting his commission from the risen Christ — the specific mandate he received on the </w:t>
      </w:r>
      <w:proofErr w:type="gramStart"/>
      <w:r>
        <w:rPr>
          <w:rFonts w:ascii="Arial" w:eastAsia="Arial" w:hAnsi="Arial" w:cs="Arial"/>
          <w:color w:val="000000"/>
          <w:sz w:val="24"/>
          <w:szCs w:val="24"/>
        </w:rPr>
        <w:t>Damascus road</w:t>
      </w:r>
      <w:proofErr w:type="gramEnd"/>
      <w:r>
        <w:rPr>
          <w:rFonts w:ascii="Arial" w:eastAsia="Arial" w:hAnsi="Arial" w:cs="Arial"/>
          <w:color w:val="000000"/>
          <w:sz w:val="24"/>
          <w:szCs w:val="24"/>
        </w:rPr>
        <w:t>. The work he has been sent to do is described in the language of transformation: from darkness to light. The opening of eyes is the Spirit's work; the preaching of the gospel is the instrument. The two work together in every genuine conversion.</w:t>
      </w:r>
    </w:p>
    <w:p w14:paraId="4590139C" w14:textId="77777777" w:rsidR="00765C67" w:rsidRDefault="00405243">
      <w:pPr>
        <w:spacing w:after="160"/>
      </w:pPr>
      <w:r>
        <w:rPr>
          <w:rFonts w:ascii="Arial" w:eastAsia="Arial" w:hAnsi="Arial" w:cs="Arial"/>
          <w:color w:val="000000"/>
          <w:sz w:val="24"/>
          <w:szCs w:val="24"/>
        </w:rPr>
        <w:t>From the power of Satan to God. The turning is not merely from ignorance to understanding or from sin to virtue. It is a transfer of dominion — from the power that held them to the God who has claimed them. The darkness is not merely metaphorical; it is a real authority from which real people are being turned. And the light they are turning toward is the authority of the living God.</w:t>
      </w:r>
    </w:p>
    <w:p w14:paraId="4590139D" w14:textId="77777777" w:rsidR="00765C67" w:rsidRDefault="00405243">
      <w:pPr>
        <w:spacing w:after="160"/>
      </w:pPr>
      <w:r>
        <w:rPr>
          <w:rFonts w:ascii="Arial" w:eastAsia="Arial" w:hAnsi="Arial" w:cs="Arial"/>
          <w:color w:val="000000"/>
          <w:sz w:val="24"/>
          <w:szCs w:val="24"/>
        </w:rPr>
        <w:t xml:space="preserve">That they may receive forgiveness of sins and an inheritance among those who are sanctified by faith in Me. The destination of the turning is dual: forgiveness — the complete clearing of the debt — and an inheritance. Not merely rescue from what they were in, but reception into what they never could have claimed: a share among those who are sanctified. </w:t>
      </w:r>
      <w:proofErr w:type="gramStart"/>
      <w:r>
        <w:rPr>
          <w:rFonts w:ascii="Arial" w:eastAsia="Arial" w:hAnsi="Arial" w:cs="Arial"/>
          <w:color w:val="000000"/>
          <w:sz w:val="24"/>
          <w:szCs w:val="24"/>
        </w:rPr>
        <w:t>The inheritance</w:t>
      </w:r>
      <w:proofErr w:type="gramEnd"/>
      <w:r>
        <w:rPr>
          <w:rFonts w:ascii="Arial" w:eastAsia="Arial" w:hAnsi="Arial" w:cs="Arial"/>
          <w:color w:val="000000"/>
          <w:sz w:val="24"/>
          <w:szCs w:val="24"/>
        </w:rPr>
        <w:t xml:space="preserve"> is given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faith, not of merit.</w:t>
      </w:r>
    </w:p>
    <w:p w14:paraId="4590139E" w14:textId="77777777" w:rsidR="00765C67" w:rsidRDefault="00765C67"/>
    <w:p w14:paraId="4590139F"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remember the darkness you were turned from and the light you were turned to. Let the memory of the transfer fuel your participation in the mission of turning others — opening eyes, speaking the word, letting the Spirit do what only He can do.</w:t>
      </w:r>
    </w:p>
    <w:p w14:paraId="459013A0"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 memory of your own turning from darkness to light — from the power of Satan to God — still vivid enough to motivate your witness? Or has familiarity dimmed the contrast? What would </w:t>
      </w:r>
      <w:proofErr w:type="gramStart"/>
      <w:r>
        <w:rPr>
          <w:rFonts w:ascii="Arial" w:eastAsia="Arial" w:hAnsi="Arial" w:cs="Arial"/>
          <w:color w:val="000000"/>
          <w:sz w:val="24"/>
          <w:szCs w:val="24"/>
        </w:rPr>
        <w:t>renewing</w:t>
      </w:r>
      <w:proofErr w:type="gramEnd"/>
      <w:r>
        <w:rPr>
          <w:rFonts w:ascii="Arial" w:eastAsia="Arial" w:hAnsi="Arial" w:cs="Arial"/>
          <w:color w:val="000000"/>
          <w:sz w:val="24"/>
          <w:szCs w:val="24"/>
        </w:rPr>
        <w:t xml:space="preserve"> your awareness of what you were turned from look like?</w:t>
      </w:r>
    </w:p>
    <w:p w14:paraId="459013A1" w14:textId="77777777" w:rsidR="00765C67" w:rsidRDefault="00405243">
      <w:pPr>
        <w:spacing w:before="140"/>
      </w:pPr>
      <w:r>
        <w:rPr>
          <w:rFonts w:ascii="Arial" w:eastAsia="Arial" w:hAnsi="Arial" w:cs="Arial"/>
          <w:b/>
          <w:bCs/>
          <w:color w:val="000000"/>
          <w:sz w:val="24"/>
          <w:szCs w:val="24"/>
        </w:rPr>
        <w:t>"To turn them from darkness to light, and from the power of Satan to God, that they may receive forgiveness and an inheritance."</w:t>
      </w:r>
    </w:p>
    <w:p w14:paraId="459013A2" w14:textId="77777777" w:rsidR="00765C67" w:rsidRDefault="00405243">
      <w:r>
        <w:br w:type="page"/>
      </w:r>
    </w:p>
    <w:p w14:paraId="459013A3" w14:textId="77777777" w:rsidR="00765C67" w:rsidRDefault="00405243" w:rsidP="00A6565E">
      <w:pPr>
        <w:pStyle w:val="Heading1"/>
      </w:pPr>
      <w:bookmarkStart w:id="14" w:name="_Toc235269907"/>
      <w:bookmarkStart w:id="15" w:name="_Toc235274252"/>
      <w:r w:rsidRPr="00A6565E">
        <w:lastRenderedPageBreak/>
        <w:t>June 8</w:t>
      </w:r>
      <w:bookmarkEnd w:id="14"/>
      <w:bookmarkEnd w:id="15"/>
    </w:p>
    <w:p w14:paraId="459013A4" w14:textId="77777777" w:rsidR="00765C67" w:rsidRDefault="00405243">
      <w:pPr>
        <w:spacing w:after="140"/>
      </w:pPr>
      <w:r>
        <w:rPr>
          <w:rFonts w:ascii="Arial" w:eastAsia="Arial" w:hAnsi="Arial" w:cs="Arial"/>
          <w:b/>
          <w:bCs/>
          <w:color w:val="000000"/>
          <w:sz w:val="28"/>
          <w:szCs w:val="28"/>
        </w:rPr>
        <w:t xml:space="preserve">Proclaiming the Kingdom </w:t>
      </w:r>
      <w:proofErr w:type="gramStart"/>
      <w:r>
        <w:rPr>
          <w:rFonts w:ascii="Arial" w:eastAsia="Arial" w:hAnsi="Arial" w:cs="Arial"/>
          <w:b/>
          <w:bCs/>
          <w:color w:val="000000"/>
          <w:sz w:val="28"/>
          <w:szCs w:val="28"/>
        </w:rPr>
        <w:t>With</w:t>
      </w:r>
      <w:proofErr w:type="gramEnd"/>
      <w:r>
        <w:rPr>
          <w:rFonts w:ascii="Arial" w:eastAsia="Arial" w:hAnsi="Arial" w:cs="Arial"/>
          <w:b/>
          <w:bCs/>
          <w:color w:val="000000"/>
          <w:sz w:val="28"/>
          <w:szCs w:val="28"/>
        </w:rPr>
        <w:t xml:space="preserve"> All Confidence</w:t>
      </w:r>
    </w:p>
    <w:p w14:paraId="459013A5" w14:textId="77777777" w:rsidR="00765C67" w:rsidRDefault="00405243">
      <w:pPr>
        <w:spacing w:after="200"/>
      </w:pPr>
      <w:r>
        <w:rPr>
          <w:rFonts w:ascii="Arial" w:eastAsia="Arial" w:hAnsi="Arial" w:cs="Arial"/>
          <w:i/>
          <w:iCs/>
          <w:color w:val="000000"/>
          <w:sz w:val="24"/>
          <w:szCs w:val="24"/>
        </w:rPr>
        <w:t>"Preaching the kingdom of God and teaching the things which concern the Lord Jesus Christ with all confidence, no one forbidding him." — Acts 28:31</w:t>
      </w:r>
    </w:p>
    <w:p w14:paraId="459013A6" w14:textId="77777777" w:rsidR="00765C67" w:rsidRDefault="00405243">
      <w:pPr>
        <w:spacing w:after="160"/>
      </w:pPr>
      <w:r>
        <w:rPr>
          <w:rFonts w:ascii="Arial" w:eastAsia="Arial" w:hAnsi="Arial" w:cs="Arial"/>
          <w:color w:val="000000"/>
          <w:sz w:val="24"/>
          <w:szCs w:val="24"/>
        </w:rPr>
        <w:t>Preaching the kingdom of God and teaching the things which concern the Lord Jesus Christ. The book of Acts ends not with a triumphant conclusion to Paul's story but with a description of his ongoing ministry: preaching and teaching, from a rented house in Rome under house arrest, receiving everyone who came to him. The mission does not end at the last verse; it continues beyond the last verse, in Rome, and beyond Rome.</w:t>
      </w:r>
    </w:p>
    <w:p w14:paraId="459013A7" w14:textId="77777777" w:rsidR="00765C67" w:rsidRDefault="00405243">
      <w:pPr>
        <w:spacing w:after="160"/>
      </w:pPr>
      <w:r>
        <w:rPr>
          <w:rFonts w:ascii="Arial" w:eastAsia="Arial" w:hAnsi="Arial" w:cs="Arial"/>
          <w:color w:val="000000"/>
          <w:sz w:val="24"/>
          <w:szCs w:val="24"/>
        </w:rPr>
        <w:t xml:space="preserve">With all confidence, no one </w:t>
      </w:r>
      <w:proofErr w:type="gramStart"/>
      <w:r>
        <w:rPr>
          <w:rFonts w:ascii="Arial" w:eastAsia="Arial" w:hAnsi="Arial" w:cs="Arial"/>
          <w:color w:val="000000"/>
          <w:sz w:val="24"/>
          <w:szCs w:val="24"/>
        </w:rPr>
        <w:t>forbidding</w:t>
      </w:r>
      <w:proofErr w:type="gramEnd"/>
      <w:r>
        <w:rPr>
          <w:rFonts w:ascii="Arial" w:eastAsia="Arial" w:hAnsi="Arial" w:cs="Arial"/>
          <w:color w:val="000000"/>
          <w:sz w:val="24"/>
          <w:szCs w:val="24"/>
        </w:rPr>
        <w:t xml:space="preserve"> him. The final words of Acts are a statement of freedom in limitation. Paul is </w:t>
      </w:r>
      <w:proofErr w:type="gramStart"/>
      <w:r>
        <w:rPr>
          <w:rFonts w:ascii="Arial" w:eastAsia="Arial" w:hAnsi="Arial" w:cs="Arial"/>
          <w:color w:val="000000"/>
          <w:sz w:val="24"/>
          <w:szCs w:val="24"/>
        </w:rPr>
        <w:t>under</w:t>
      </w:r>
      <w:proofErr w:type="gramEnd"/>
      <w:r>
        <w:rPr>
          <w:rFonts w:ascii="Arial" w:eastAsia="Arial" w:hAnsi="Arial" w:cs="Arial"/>
          <w:color w:val="000000"/>
          <w:sz w:val="24"/>
          <w:szCs w:val="24"/>
        </w:rPr>
        <w:t xml:space="preserve"> Roman custody — not free to go, not free to travel to the ends of the earth. And yet: all confidence, no one forbidding. The chains do not chain the word. The limitation of the messenger does not limit the message. The boldness that prayed to God in Acts 4 is still burning in Acts 28.</w:t>
      </w:r>
    </w:p>
    <w:p w14:paraId="459013A8" w14:textId="77777777" w:rsidR="00765C67" w:rsidRDefault="00405243">
      <w:pPr>
        <w:spacing w:after="160"/>
      </w:pPr>
      <w:r>
        <w:rPr>
          <w:rFonts w:ascii="Arial" w:eastAsia="Arial" w:hAnsi="Arial" w:cs="Arial"/>
          <w:color w:val="000000"/>
          <w:sz w:val="24"/>
          <w:szCs w:val="24"/>
        </w:rPr>
        <w:t>The book of Acts has no formal conclusion because the mission has no formal conclusion. Luke ends with Paul preaching — and the implication is that the next chapter is being written by every generation of the church that continues the preaching and teaching. You are in the next chapter. The confidence with which Paul speaks from his rented house in Rome is the same confidence available to you today.</w:t>
      </w:r>
    </w:p>
    <w:p w14:paraId="459013A9" w14:textId="77777777" w:rsidR="00765C67" w:rsidRDefault="00765C67"/>
    <w:p w14:paraId="459013AA"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preach and teach whatever the Lord has given you to say — with all confidence. Whatever limitation you are under, do not let it silence the word. No one is forbidding the message that lives in you.</w:t>
      </w:r>
    </w:p>
    <w:p w14:paraId="459013AB"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limitation — physical, social, relational, or circumstantial — are you most tempted to let silence your preaching and teaching? What would preaching with all confidence despite that limitation look like?</w:t>
      </w:r>
    </w:p>
    <w:p w14:paraId="459013AC" w14:textId="77777777" w:rsidR="00765C67" w:rsidRDefault="00405243">
      <w:pPr>
        <w:spacing w:before="140"/>
      </w:pPr>
      <w:r>
        <w:rPr>
          <w:rFonts w:ascii="Arial" w:eastAsia="Arial" w:hAnsi="Arial" w:cs="Arial"/>
          <w:b/>
          <w:bCs/>
          <w:color w:val="000000"/>
          <w:sz w:val="24"/>
          <w:szCs w:val="24"/>
        </w:rPr>
        <w:t>"Preaching the kingdom of God and teaching the things concerning the Lord Jesus Christ with all confidence."</w:t>
      </w:r>
    </w:p>
    <w:p w14:paraId="459013AD" w14:textId="77777777" w:rsidR="00765C67" w:rsidRDefault="00405243">
      <w:r>
        <w:br w:type="page"/>
      </w:r>
    </w:p>
    <w:p w14:paraId="459013AE" w14:textId="77777777" w:rsidR="00765C67" w:rsidRDefault="00405243" w:rsidP="00A6565E">
      <w:pPr>
        <w:pStyle w:val="Heading1"/>
      </w:pPr>
      <w:bookmarkStart w:id="16" w:name="_Toc235269908"/>
      <w:bookmarkStart w:id="17" w:name="_Toc235274253"/>
      <w:r w:rsidRPr="00A6565E">
        <w:lastRenderedPageBreak/>
        <w:t>June 9</w:t>
      </w:r>
      <w:bookmarkEnd w:id="16"/>
      <w:bookmarkEnd w:id="17"/>
    </w:p>
    <w:p w14:paraId="459013AF" w14:textId="77777777" w:rsidR="00765C67" w:rsidRDefault="00405243">
      <w:pPr>
        <w:spacing w:after="140"/>
      </w:pPr>
      <w:proofErr w:type="gramStart"/>
      <w:r>
        <w:rPr>
          <w:rFonts w:ascii="Arial" w:eastAsia="Arial" w:hAnsi="Arial" w:cs="Arial"/>
          <w:b/>
          <w:bCs/>
          <w:color w:val="000000"/>
          <w:sz w:val="28"/>
          <w:szCs w:val="28"/>
        </w:rPr>
        <w:t>The Gifts</w:t>
      </w:r>
      <w:proofErr w:type="gramEnd"/>
      <w:r>
        <w:rPr>
          <w:rFonts w:ascii="Arial" w:eastAsia="Arial" w:hAnsi="Arial" w:cs="Arial"/>
          <w:b/>
          <w:bCs/>
          <w:color w:val="000000"/>
          <w:sz w:val="28"/>
          <w:szCs w:val="28"/>
        </w:rPr>
        <w:t xml:space="preserve"> and Calling Are Irrevocable</w:t>
      </w:r>
    </w:p>
    <w:p w14:paraId="459013B0" w14:textId="77777777" w:rsidR="00765C67" w:rsidRDefault="00405243">
      <w:pPr>
        <w:spacing w:after="200"/>
      </w:pPr>
      <w:r>
        <w:rPr>
          <w:rFonts w:ascii="Arial" w:eastAsia="Arial" w:hAnsi="Arial" w:cs="Arial"/>
          <w:i/>
          <w:iCs/>
          <w:color w:val="000000"/>
          <w:sz w:val="24"/>
          <w:szCs w:val="24"/>
        </w:rPr>
        <w:t>"For the gifts and the calling of God are irrevocable." — Romans 11:29</w:t>
      </w:r>
    </w:p>
    <w:p w14:paraId="459013B1" w14:textId="77777777" w:rsidR="00765C67" w:rsidRDefault="00405243">
      <w:pPr>
        <w:spacing w:after="160"/>
      </w:pPr>
      <w:r>
        <w:rPr>
          <w:rFonts w:ascii="Arial" w:eastAsia="Arial" w:hAnsi="Arial" w:cs="Arial"/>
          <w:color w:val="000000"/>
          <w:sz w:val="24"/>
          <w:szCs w:val="24"/>
        </w:rPr>
        <w:t xml:space="preserve">The gifts and the calling of God are irrevocable. Paul is writing about Israel — the gifts and calling given to the Jewish people which God has not withdrawn despite their rejection of Messiah. But the principle has an application that extends to every person who belongs to God: what God </w:t>
      </w:r>
      <w:proofErr w:type="gramStart"/>
      <w:r>
        <w:rPr>
          <w:rFonts w:ascii="Arial" w:eastAsia="Arial" w:hAnsi="Arial" w:cs="Arial"/>
          <w:color w:val="000000"/>
          <w:sz w:val="24"/>
          <w:szCs w:val="24"/>
        </w:rPr>
        <w:t>has given and called,</w:t>
      </w:r>
      <w:proofErr w:type="gramEnd"/>
      <w:r>
        <w:rPr>
          <w:rFonts w:ascii="Arial" w:eastAsia="Arial" w:hAnsi="Arial" w:cs="Arial"/>
          <w:color w:val="000000"/>
          <w:sz w:val="24"/>
          <w:szCs w:val="24"/>
        </w:rPr>
        <w:t xml:space="preserve"> He does not take back. The irrevocability is a statement about His character, not about the recipient's performance.</w:t>
      </w:r>
    </w:p>
    <w:p w14:paraId="459013B2" w14:textId="77777777" w:rsidR="00765C67" w:rsidRDefault="00405243">
      <w:pPr>
        <w:spacing w:after="160"/>
      </w:pPr>
      <w:r>
        <w:rPr>
          <w:rFonts w:ascii="Arial" w:eastAsia="Arial" w:hAnsi="Arial" w:cs="Arial"/>
          <w:color w:val="000000"/>
          <w:sz w:val="24"/>
          <w:szCs w:val="24"/>
        </w:rPr>
        <w:t>Irrevocable — without repentance, without regret, without reversal. The God who called you has not changed His mind about the calling. The gift He gave you has not been recalled. The purposes He set His love on before you were born have not been cancelled by your inconsistency, your failures, or the seasons when you wandered. He does not revoke what He has given.</w:t>
      </w:r>
    </w:p>
    <w:p w14:paraId="459013B3" w14:textId="77777777" w:rsidR="00765C67" w:rsidRDefault="00405243">
      <w:pPr>
        <w:spacing w:after="160"/>
      </w:pPr>
      <w:r>
        <w:rPr>
          <w:rFonts w:ascii="Arial" w:eastAsia="Arial" w:hAnsi="Arial" w:cs="Arial"/>
          <w:color w:val="000000"/>
          <w:sz w:val="24"/>
          <w:szCs w:val="24"/>
        </w:rPr>
        <w:t xml:space="preserve">The calling is irrevocable — which means that wherever you are today, whatever the recent history of your faithfulness, the calling still stands. It is waiting for you to step back into it, not because you have re-earned it but because it was never conditioned on your </w:t>
      </w:r>
      <w:proofErr w:type="gramStart"/>
      <w:r>
        <w:rPr>
          <w:rFonts w:ascii="Arial" w:eastAsia="Arial" w:hAnsi="Arial" w:cs="Arial"/>
          <w:color w:val="000000"/>
          <w:sz w:val="24"/>
          <w:szCs w:val="24"/>
        </w:rPr>
        <w:t>earning</w:t>
      </w:r>
      <w:proofErr w:type="gramEnd"/>
      <w:r>
        <w:rPr>
          <w:rFonts w:ascii="Arial" w:eastAsia="Arial" w:hAnsi="Arial" w:cs="Arial"/>
          <w:color w:val="000000"/>
          <w:sz w:val="24"/>
          <w:szCs w:val="24"/>
        </w:rPr>
        <w:t>. You are called. The gifts are given. Walk in what cannot be revoked.</w:t>
      </w:r>
    </w:p>
    <w:p w14:paraId="459013B4" w14:textId="77777777" w:rsidR="00765C67" w:rsidRDefault="00765C67"/>
    <w:p w14:paraId="459013B5"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step back into your calling — without the anxiety that your failures have cancelled it. The gifts are still there. The </w:t>
      </w:r>
      <w:proofErr w:type="gramStart"/>
      <w:r>
        <w:rPr>
          <w:rFonts w:ascii="Arial" w:eastAsia="Arial" w:hAnsi="Arial" w:cs="Arial"/>
          <w:color w:val="000000"/>
          <w:sz w:val="24"/>
          <w:szCs w:val="24"/>
        </w:rPr>
        <w:t>calling</w:t>
      </w:r>
      <w:proofErr w:type="gramEnd"/>
      <w:r>
        <w:rPr>
          <w:rFonts w:ascii="Arial" w:eastAsia="Arial" w:hAnsi="Arial" w:cs="Arial"/>
          <w:color w:val="000000"/>
          <w:sz w:val="24"/>
          <w:szCs w:val="24"/>
        </w:rPr>
        <w:t xml:space="preserve"> is still standing. Return to what cannot be revoked and walk in it from where you are.</w:t>
      </w:r>
    </w:p>
    <w:p w14:paraId="459013B6"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 calling or gift you have laid down because of failure, discouragement, or the sense that you have disqualified yourself? What would picking it back up —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its irrevocability, not your renewed worthiness — look like?</w:t>
      </w:r>
    </w:p>
    <w:p w14:paraId="459013B7" w14:textId="77777777" w:rsidR="00765C67" w:rsidRDefault="00405243">
      <w:pPr>
        <w:spacing w:before="140"/>
      </w:pPr>
      <w:r>
        <w:rPr>
          <w:rFonts w:ascii="Arial" w:eastAsia="Arial" w:hAnsi="Arial" w:cs="Arial"/>
          <w:b/>
          <w:bCs/>
          <w:color w:val="000000"/>
          <w:sz w:val="24"/>
          <w:szCs w:val="24"/>
        </w:rPr>
        <w:t>"The gifts and the calling of God are irrevocable."</w:t>
      </w:r>
    </w:p>
    <w:p w14:paraId="459013B8" w14:textId="77777777" w:rsidR="00765C67" w:rsidRDefault="00405243">
      <w:r>
        <w:br w:type="page"/>
      </w:r>
    </w:p>
    <w:p w14:paraId="459013B9" w14:textId="77777777" w:rsidR="00765C67" w:rsidRDefault="00405243" w:rsidP="00A6565E">
      <w:pPr>
        <w:pStyle w:val="Heading1"/>
      </w:pPr>
      <w:bookmarkStart w:id="18" w:name="_Toc235269909"/>
      <w:bookmarkStart w:id="19" w:name="_Toc235274254"/>
      <w:r w:rsidRPr="00A6565E">
        <w:lastRenderedPageBreak/>
        <w:t>June 10</w:t>
      </w:r>
      <w:bookmarkEnd w:id="18"/>
      <w:bookmarkEnd w:id="19"/>
    </w:p>
    <w:p w14:paraId="459013BA" w14:textId="77777777" w:rsidR="00765C67" w:rsidRDefault="00405243">
      <w:pPr>
        <w:spacing w:after="140"/>
      </w:pPr>
      <w:r>
        <w:rPr>
          <w:rFonts w:ascii="Arial" w:eastAsia="Arial" w:hAnsi="Arial" w:cs="Arial"/>
          <w:b/>
          <w:bCs/>
          <w:color w:val="000000"/>
          <w:sz w:val="28"/>
          <w:szCs w:val="28"/>
        </w:rPr>
        <w:t>Owe Nothing but Love</w:t>
      </w:r>
    </w:p>
    <w:p w14:paraId="459013BB" w14:textId="77777777" w:rsidR="00765C67" w:rsidRDefault="00405243">
      <w:pPr>
        <w:spacing w:after="200"/>
      </w:pPr>
      <w:r>
        <w:rPr>
          <w:rFonts w:ascii="Arial" w:eastAsia="Arial" w:hAnsi="Arial" w:cs="Arial"/>
          <w:i/>
          <w:iCs/>
          <w:color w:val="000000"/>
          <w:sz w:val="24"/>
          <w:szCs w:val="24"/>
        </w:rPr>
        <w:t>"Owe no one anything except to love one another, for he who loves another has fulfilled the law. For the commandments, 'You shall not commit adultery,' 'You shall not murder,' 'You shall not steal,' 'You shall not bear false witness,' 'You shall not covet,' and if there is any other commandment, are all summed up in this saying, namely, 'You shall love your neighbor as yourself.'" — Romans 13:8–9</w:t>
      </w:r>
    </w:p>
    <w:p w14:paraId="459013BC" w14:textId="77777777" w:rsidR="00765C67" w:rsidRDefault="00405243">
      <w:pPr>
        <w:spacing w:after="160"/>
      </w:pPr>
      <w:r>
        <w:rPr>
          <w:rFonts w:ascii="Arial" w:eastAsia="Arial" w:hAnsi="Arial" w:cs="Arial"/>
          <w:color w:val="000000"/>
          <w:sz w:val="24"/>
          <w:szCs w:val="24"/>
        </w:rPr>
        <w:t>Owe no one anything except to love one another. The one debt that is never fully paid is the debt of love — because love is always required in every relationship, always possible in every encounter, always the appropriate response to every person made in the image of God. The financial debt can be discharged; the debt of love cannot. It is a permanent, rolling obligation that is always due.</w:t>
      </w:r>
    </w:p>
    <w:p w14:paraId="459013BD" w14:textId="77777777" w:rsidR="00765C67" w:rsidRDefault="00405243">
      <w:pPr>
        <w:spacing w:after="160"/>
      </w:pPr>
      <w:r>
        <w:rPr>
          <w:rFonts w:ascii="Arial" w:eastAsia="Arial" w:hAnsi="Arial" w:cs="Arial"/>
          <w:color w:val="000000"/>
          <w:sz w:val="24"/>
          <w:szCs w:val="24"/>
        </w:rPr>
        <w:t>He who loves another has fulfilled the law. The commandments against adultery, murder, theft, false witness, and coveting are all expressions of the single command to love your neighbor as yourself. If you love your neighbor genuinely — with the attentive, selfless, action-oriented love Paul has described — you will not steal from them, lie to them, covet what they have, or harm them. Love is the fulfillment that includes all the specific commands.</w:t>
      </w:r>
    </w:p>
    <w:p w14:paraId="459013BE" w14:textId="77777777" w:rsidR="00765C67" w:rsidRDefault="00405243">
      <w:pPr>
        <w:spacing w:after="160"/>
      </w:pPr>
      <w:proofErr w:type="gramStart"/>
      <w:r>
        <w:rPr>
          <w:rFonts w:ascii="Arial" w:eastAsia="Arial" w:hAnsi="Arial" w:cs="Arial"/>
          <w:color w:val="000000"/>
          <w:sz w:val="24"/>
          <w:szCs w:val="24"/>
        </w:rPr>
        <w:t>Are all</w:t>
      </w:r>
      <w:proofErr w:type="gramEnd"/>
      <w:r>
        <w:rPr>
          <w:rFonts w:ascii="Arial" w:eastAsia="Arial" w:hAnsi="Arial" w:cs="Arial"/>
          <w:color w:val="000000"/>
          <w:sz w:val="24"/>
          <w:szCs w:val="24"/>
        </w:rPr>
        <w:t xml:space="preserve"> summed up in this saying: You shall love your neighbor as yourself. The summary is radical in its simplicity. All the specific moral commands of the Old Testament — the vast body of law that required extensive teaching and commentary — are summed up in one sentence. Not that the specific commands are irrelevant; they describe what love looks like. But love is the principle that generates all the specific applications.</w:t>
      </w:r>
    </w:p>
    <w:p w14:paraId="459013BF" w14:textId="77777777" w:rsidR="00765C67" w:rsidRDefault="00765C67"/>
    <w:p w14:paraId="459013C0"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let love be the motivation for your moral life — not rule-following to avoid consequences, but genuine love for the neighbor who will be affected by your choices. </w:t>
      </w:r>
      <w:proofErr w:type="gramStart"/>
      <w:r>
        <w:rPr>
          <w:rFonts w:ascii="Arial" w:eastAsia="Arial" w:hAnsi="Arial" w:cs="Arial"/>
          <w:color w:val="000000"/>
          <w:sz w:val="24"/>
          <w:szCs w:val="24"/>
        </w:rPr>
        <w:t>Love</w:t>
      </w:r>
      <w:proofErr w:type="gramEnd"/>
      <w:r>
        <w:rPr>
          <w:rFonts w:ascii="Arial" w:eastAsia="Arial" w:hAnsi="Arial" w:cs="Arial"/>
          <w:color w:val="000000"/>
          <w:sz w:val="24"/>
          <w:szCs w:val="24"/>
        </w:rPr>
        <w:t xml:space="preserve"> one specific neighbor </w:t>
      </w:r>
      <w:proofErr w:type="gramStart"/>
      <w:r>
        <w:rPr>
          <w:rFonts w:ascii="Arial" w:eastAsia="Arial" w:hAnsi="Arial" w:cs="Arial"/>
          <w:color w:val="000000"/>
          <w:sz w:val="24"/>
          <w:szCs w:val="24"/>
        </w:rPr>
        <w:t>as</w:t>
      </w:r>
      <w:proofErr w:type="gramEnd"/>
      <w:r>
        <w:rPr>
          <w:rFonts w:ascii="Arial" w:eastAsia="Arial" w:hAnsi="Arial" w:cs="Arial"/>
          <w:color w:val="000000"/>
          <w:sz w:val="24"/>
          <w:szCs w:val="24"/>
        </w:rPr>
        <w:t xml:space="preserve"> yourself today.</w:t>
      </w:r>
    </w:p>
    <w:p w14:paraId="459013C1"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moral life driven primarily by love for others or by rule-following? If someone broke a commandment against you today, would the violation feel primarily like a rule violation or like an act of love withheld? What would love-motivated morality look like?</w:t>
      </w:r>
    </w:p>
    <w:p w14:paraId="459013C2" w14:textId="77777777" w:rsidR="00765C67" w:rsidRDefault="00405243">
      <w:pPr>
        <w:spacing w:before="140"/>
      </w:pPr>
      <w:r>
        <w:rPr>
          <w:rFonts w:ascii="Arial" w:eastAsia="Arial" w:hAnsi="Arial" w:cs="Arial"/>
          <w:b/>
          <w:bCs/>
          <w:color w:val="000000"/>
          <w:sz w:val="24"/>
          <w:szCs w:val="24"/>
        </w:rPr>
        <w:t>"He who loves another has fulfilled the law."</w:t>
      </w:r>
    </w:p>
    <w:p w14:paraId="459013C3" w14:textId="77777777" w:rsidR="00765C67" w:rsidRDefault="00405243">
      <w:r>
        <w:br w:type="page"/>
      </w:r>
    </w:p>
    <w:p w14:paraId="459013C4" w14:textId="77777777" w:rsidR="00765C67" w:rsidRDefault="00405243" w:rsidP="00A6565E">
      <w:pPr>
        <w:pStyle w:val="Heading1"/>
      </w:pPr>
      <w:bookmarkStart w:id="20" w:name="_Toc235269910"/>
      <w:bookmarkStart w:id="21" w:name="_Toc235274255"/>
      <w:r w:rsidRPr="00A6565E">
        <w:lastRenderedPageBreak/>
        <w:t>June 11</w:t>
      </w:r>
      <w:bookmarkEnd w:id="20"/>
      <w:bookmarkEnd w:id="21"/>
    </w:p>
    <w:p w14:paraId="459013C5" w14:textId="77777777" w:rsidR="00765C67" w:rsidRDefault="00405243">
      <w:pPr>
        <w:spacing w:after="140"/>
      </w:pPr>
      <w:r>
        <w:rPr>
          <w:rFonts w:ascii="Arial" w:eastAsia="Arial" w:hAnsi="Arial" w:cs="Arial"/>
          <w:b/>
          <w:bCs/>
          <w:color w:val="000000"/>
          <w:sz w:val="28"/>
          <w:szCs w:val="28"/>
        </w:rPr>
        <w:t>Put on the Lord Jesus Christ</w:t>
      </w:r>
    </w:p>
    <w:p w14:paraId="459013C6" w14:textId="77777777" w:rsidR="00765C67" w:rsidRDefault="00405243">
      <w:pPr>
        <w:spacing w:after="200"/>
      </w:pPr>
      <w:r>
        <w:rPr>
          <w:rFonts w:ascii="Arial" w:eastAsia="Arial" w:hAnsi="Arial" w:cs="Arial"/>
          <w:i/>
          <w:iCs/>
          <w:color w:val="000000"/>
          <w:sz w:val="24"/>
          <w:szCs w:val="24"/>
        </w:rPr>
        <w:t>"Let us walk properly, as in the day, not in revelry and drunkenness, not in lewdness and lust, not in strife and envy. But put on the Lord Jesus Christ, and make no provision for the flesh, to fulfill its lusts." — Romans 13:13–14</w:t>
      </w:r>
    </w:p>
    <w:p w14:paraId="459013C7" w14:textId="77777777" w:rsidR="00765C67" w:rsidRDefault="00405243">
      <w:pPr>
        <w:spacing w:after="160"/>
      </w:pPr>
      <w:proofErr w:type="gramStart"/>
      <w:r>
        <w:rPr>
          <w:rFonts w:ascii="Arial" w:eastAsia="Arial" w:hAnsi="Arial" w:cs="Arial"/>
          <w:color w:val="000000"/>
          <w:sz w:val="24"/>
          <w:szCs w:val="24"/>
        </w:rPr>
        <w:t>Let us</w:t>
      </w:r>
      <w:proofErr w:type="gramEnd"/>
      <w:r>
        <w:rPr>
          <w:rFonts w:ascii="Arial" w:eastAsia="Arial" w:hAnsi="Arial" w:cs="Arial"/>
          <w:color w:val="000000"/>
          <w:sz w:val="24"/>
          <w:szCs w:val="24"/>
        </w:rPr>
        <w:t xml:space="preserve"> walk properly, as in the day. The darkness is nearly over; the day is near — Paul has just described the urgency of the hour. The person who knows the day is coming walks differently from the person who thinks night will last forever. The light of the coming day disciplines the way you walk in the darkness of the present night. You do not walk as though the night will continue indefinitely.</w:t>
      </w:r>
    </w:p>
    <w:p w14:paraId="459013C8" w14:textId="77777777" w:rsidR="00765C67" w:rsidRDefault="00405243">
      <w:pPr>
        <w:spacing w:after="160"/>
      </w:pPr>
      <w:r>
        <w:rPr>
          <w:rFonts w:ascii="Arial" w:eastAsia="Arial" w:hAnsi="Arial" w:cs="Arial"/>
          <w:color w:val="000000"/>
          <w:sz w:val="24"/>
          <w:szCs w:val="24"/>
        </w:rPr>
        <w:t>But put on the Lord Jesus Christ. The clothing metaphor is deliberate and powerful. You put on Christ the way you put on clothing: intentionally, in the morning, as the first act of preparation for the day. The putting on means wrapping yourself in His character, in His values, in His manner of relating to the world. What people encounter when they encounter you should be Christ-clothed.</w:t>
      </w:r>
    </w:p>
    <w:p w14:paraId="459013C9" w14:textId="77777777" w:rsidR="00765C67" w:rsidRDefault="00405243">
      <w:pPr>
        <w:spacing w:after="160"/>
      </w:pPr>
      <w:r>
        <w:rPr>
          <w:rFonts w:ascii="Arial" w:eastAsia="Arial" w:hAnsi="Arial" w:cs="Arial"/>
          <w:color w:val="000000"/>
          <w:sz w:val="24"/>
          <w:szCs w:val="24"/>
        </w:rPr>
        <w:t xml:space="preserve">And make no provision for the flesh, to fulfill its lusts. Provision is the planning, the preparation, the strategic arrangement of access. The flesh has desires; making no provision means not setting up the conditions under which those desires will be fulfilled. Removing </w:t>
      </w:r>
      <w:proofErr w:type="gramStart"/>
      <w:r>
        <w:rPr>
          <w:rFonts w:ascii="Arial" w:eastAsia="Arial" w:hAnsi="Arial" w:cs="Arial"/>
          <w:color w:val="000000"/>
          <w:sz w:val="24"/>
          <w:szCs w:val="24"/>
        </w:rPr>
        <w:t>the access</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the opportunity</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the proximity</w:t>
      </w:r>
      <w:proofErr w:type="gramEnd"/>
      <w:r>
        <w:rPr>
          <w:rFonts w:ascii="Arial" w:eastAsia="Arial" w:hAnsi="Arial" w:cs="Arial"/>
          <w:color w:val="000000"/>
          <w:sz w:val="24"/>
          <w:szCs w:val="24"/>
        </w:rPr>
        <w:t xml:space="preserve"> to </w:t>
      </w:r>
      <w:proofErr w:type="gramStart"/>
      <w:r>
        <w:rPr>
          <w:rFonts w:ascii="Arial" w:eastAsia="Arial" w:hAnsi="Arial" w:cs="Arial"/>
          <w:color w:val="000000"/>
          <w:sz w:val="24"/>
          <w:szCs w:val="24"/>
        </w:rPr>
        <w:t>the temptation</w:t>
      </w:r>
      <w:proofErr w:type="gramEnd"/>
      <w:r>
        <w:rPr>
          <w:rFonts w:ascii="Arial" w:eastAsia="Arial" w:hAnsi="Arial" w:cs="Arial"/>
          <w:color w:val="000000"/>
          <w:sz w:val="24"/>
          <w:szCs w:val="24"/>
        </w:rPr>
        <w:t xml:space="preserve"> before the moment of weakness arrives. </w:t>
      </w:r>
      <w:proofErr w:type="gramStart"/>
      <w:r>
        <w:rPr>
          <w:rFonts w:ascii="Arial" w:eastAsia="Arial" w:hAnsi="Arial" w:cs="Arial"/>
          <w:color w:val="000000"/>
          <w:sz w:val="24"/>
          <w:szCs w:val="24"/>
        </w:rPr>
        <w:t>The preparation</w:t>
      </w:r>
      <w:proofErr w:type="gramEnd"/>
      <w:r>
        <w:rPr>
          <w:rFonts w:ascii="Arial" w:eastAsia="Arial" w:hAnsi="Arial" w:cs="Arial"/>
          <w:color w:val="000000"/>
          <w:sz w:val="24"/>
          <w:szCs w:val="24"/>
        </w:rPr>
        <w:t xml:space="preserve"> is </w:t>
      </w:r>
      <w:proofErr w:type="gramStart"/>
      <w:r>
        <w:rPr>
          <w:rFonts w:ascii="Arial" w:eastAsia="Arial" w:hAnsi="Arial" w:cs="Arial"/>
          <w:color w:val="000000"/>
          <w:sz w:val="24"/>
          <w:szCs w:val="24"/>
        </w:rPr>
        <w:t>the prevention</w:t>
      </w:r>
      <w:proofErr w:type="gramEnd"/>
      <w:r>
        <w:rPr>
          <w:rFonts w:ascii="Arial" w:eastAsia="Arial" w:hAnsi="Arial" w:cs="Arial"/>
          <w:color w:val="000000"/>
          <w:sz w:val="24"/>
          <w:szCs w:val="24"/>
        </w:rPr>
        <w:t>.</w:t>
      </w:r>
    </w:p>
    <w:p w14:paraId="459013CA" w14:textId="77777777" w:rsidR="00765C67" w:rsidRDefault="00765C67"/>
    <w:p w14:paraId="459013CB"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put on the Lord Jesus Christ as your first act of preparation — before the phone, before the news, before the to-do list. And make no provision for the flesh: identify one specific provision you are maintaining and remove it.</w:t>
      </w:r>
    </w:p>
    <w:p w14:paraId="459013CC"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provision are you currently making for the flesh — what access, opportunity, or arrangement are you maintaining that enables the desires you say you want to overcome? What would making no provision look like in that specific area?</w:t>
      </w:r>
    </w:p>
    <w:p w14:paraId="459013CD" w14:textId="77777777" w:rsidR="00765C67" w:rsidRDefault="00405243">
      <w:pPr>
        <w:spacing w:before="140"/>
      </w:pPr>
      <w:r>
        <w:rPr>
          <w:rFonts w:ascii="Arial" w:eastAsia="Arial" w:hAnsi="Arial" w:cs="Arial"/>
          <w:b/>
          <w:bCs/>
          <w:color w:val="000000"/>
          <w:sz w:val="24"/>
          <w:szCs w:val="24"/>
        </w:rPr>
        <w:t>"Put on the Lord Jesus Christ, and make no provision for the flesh, to fulfill its lusts."</w:t>
      </w:r>
    </w:p>
    <w:p w14:paraId="459013CE" w14:textId="77777777" w:rsidR="00765C67" w:rsidRDefault="00405243">
      <w:r>
        <w:br w:type="page"/>
      </w:r>
    </w:p>
    <w:p w14:paraId="459013CF" w14:textId="77777777" w:rsidR="00765C67" w:rsidRDefault="00405243" w:rsidP="00A6565E">
      <w:pPr>
        <w:pStyle w:val="Heading1"/>
      </w:pPr>
      <w:bookmarkStart w:id="22" w:name="_Toc235269911"/>
      <w:bookmarkStart w:id="23" w:name="_Toc235274256"/>
      <w:r w:rsidRPr="00A6565E">
        <w:lastRenderedPageBreak/>
        <w:t>June 12</w:t>
      </w:r>
      <w:bookmarkEnd w:id="22"/>
      <w:bookmarkEnd w:id="23"/>
    </w:p>
    <w:p w14:paraId="459013D0" w14:textId="77777777" w:rsidR="00765C67" w:rsidRDefault="00405243">
      <w:pPr>
        <w:spacing w:after="140"/>
      </w:pPr>
      <w:r>
        <w:rPr>
          <w:rFonts w:ascii="Arial" w:eastAsia="Arial" w:hAnsi="Arial" w:cs="Arial"/>
          <w:b/>
          <w:bCs/>
          <w:color w:val="000000"/>
          <w:sz w:val="28"/>
          <w:szCs w:val="28"/>
        </w:rPr>
        <w:t>The God of Peace Will Crush Satan</w:t>
      </w:r>
    </w:p>
    <w:p w14:paraId="459013D1" w14:textId="77777777" w:rsidR="00765C67" w:rsidRDefault="00405243">
      <w:pPr>
        <w:spacing w:after="200"/>
      </w:pPr>
      <w:r>
        <w:rPr>
          <w:rFonts w:ascii="Arial" w:eastAsia="Arial" w:hAnsi="Arial" w:cs="Arial"/>
          <w:i/>
          <w:iCs/>
          <w:color w:val="000000"/>
          <w:sz w:val="24"/>
          <w:szCs w:val="24"/>
        </w:rPr>
        <w:t>"And the God of peace will crush Satan under your feet shortly. The grace of our Lord Jesus Christ be with you. Amen." — Romans 16:20</w:t>
      </w:r>
    </w:p>
    <w:p w14:paraId="459013D2" w14:textId="77777777" w:rsidR="00765C67" w:rsidRDefault="00405243">
      <w:pPr>
        <w:spacing w:after="160"/>
      </w:pPr>
      <w:r>
        <w:rPr>
          <w:rFonts w:ascii="Arial" w:eastAsia="Arial" w:hAnsi="Arial" w:cs="Arial"/>
          <w:color w:val="000000"/>
          <w:sz w:val="24"/>
          <w:szCs w:val="24"/>
        </w:rPr>
        <w:t>The God of peace will crush Satan under your feet. The promise is jarring in its combination: the God of peace — tender, reconciling, the One who gives peace in every way — will crush. The crushing is total, decisive, final. And it happens under your feet: the victory that belongs to Christ is shared with His people. You are not merely a bystander at Satan's defeat; you are the feet under which it happens.</w:t>
      </w:r>
    </w:p>
    <w:p w14:paraId="459013D3" w14:textId="77777777" w:rsidR="00765C67" w:rsidRDefault="00405243">
      <w:pPr>
        <w:spacing w:after="160"/>
      </w:pPr>
      <w:r>
        <w:rPr>
          <w:rFonts w:ascii="Arial" w:eastAsia="Arial" w:hAnsi="Arial" w:cs="Arial"/>
          <w:color w:val="000000"/>
          <w:sz w:val="24"/>
          <w:szCs w:val="24"/>
        </w:rPr>
        <w:t xml:space="preserve">Shortly. The timing belongs to </w:t>
      </w:r>
      <w:proofErr w:type="gramStart"/>
      <w:r>
        <w:rPr>
          <w:rFonts w:ascii="Arial" w:eastAsia="Arial" w:hAnsi="Arial" w:cs="Arial"/>
          <w:color w:val="000000"/>
          <w:sz w:val="24"/>
          <w:szCs w:val="24"/>
        </w:rPr>
        <w:t>God, and</w:t>
      </w:r>
      <w:proofErr w:type="gramEnd"/>
      <w:r>
        <w:rPr>
          <w:rFonts w:ascii="Arial" w:eastAsia="Arial" w:hAnsi="Arial" w:cs="Arial"/>
          <w:color w:val="000000"/>
          <w:sz w:val="24"/>
          <w:szCs w:val="24"/>
        </w:rPr>
        <w:t xml:space="preserve"> shortly may be longer than we prefer. But </w:t>
      </w:r>
      <w:proofErr w:type="spellStart"/>
      <w:r>
        <w:rPr>
          <w:rFonts w:ascii="Arial" w:eastAsia="Arial" w:hAnsi="Arial" w:cs="Arial"/>
          <w:color w:val="000000"/>
          <w:sz w:val="24"/>
          <w:szCs w:val="24"/>
        </w:rPr>
        <w:t>the</w:t>
      </w:r>
      <w:proofErr w:type="spellEnd"/>
      <w:r>
        <w:rPr>
          <w:rFonts w:ascii="Arial" w:eastAsia="Arial" w:hAnsi="Arial" w:cs="Arial"/>
          <w:color w:val="000000"/>
          <w:sz w:val="24"/>
          <w:szCs w:val="24"/>
        </w:rPr>
        <w:t xml:space="preserve"> certainly of the crushing is not in doubt; only the timing is uncertain. In the meantime, the God of peace is your peace — the One who holds you in the interval between promise and fulfillment, between the crushing that is certain and the moment when it becomes complete.</w:t>
      </w:r>
    </w:p>
    <w:p w14:paraId="459013D4" w14:textId="77777777" w:rsidR="00765C67" w:rsidRDefault="00405243">
      <w:pPr>
        <w:spacing w:after="160"/>
      </w:pPr>
      <w:r>
        <w:rPr>
          <w:rFonts w:ascii="Arial" w:eastAsia="Arial" w:hAnsi="Arial" w:cs="Arial"/>
          <w:color w:val="000000"/>
          <w:sz w:val="24"/>
          <w:szCs w:val="24"/>
        </w:rPr>
        <w:t>The grace of our Lord Jesus Christ be with you. The final word of the promise is grace — the grace that sustains until the crushing is complete, that covers every failure in the interval, that keeps the believer from being crushed while waiting for the enemy to be. Grace is the provision for the time between promise and fulfillment. Receive it daily.</w:t>
      </w:r>
    </w:p>
    <w:p w14:paraId="459013D5" w14:textId="77777777" w:rsidR="00765C67" w:rsidRDefault="00765C67"/>
    <w:p w14:paraId="459013D6"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stand on the promise that the God of peace will crush Satan under your feet. In whatever area the enemy is most active in your life, stand in the victory that is certain rather than the defeat that feels present. The crushing is coming.</w:t>
      </w:r>
    </w:p>
    <w:p w14:paraId="459013D7"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attack of the enemy feels most effective in your life right now — what scheme seems most successful? What would standing in the certainty of Romans 16:20 — the God of peace will crush Satan under your feet — look like in response to that specific attack?</w:t>
      </w:r>
    </w:p>
    <w:p w14:paraId="459013D8" w14:textId="77777777" w:rsidR="00765C67" w:rsidRDefault="00405243">
      <w:pPr>
        <w:spacing w:before="140"/>
      </w:pPr>
      <w:r>
        <w:rPr>
          <w:rFonts w:ascii="Arial" w:eastAsia="Arial" w:hAnsi="Arial" w:cs="Arial"/>
          <w:b/>
          <w:bCs/>
          <w:color w:val="000000"/>
          <w:sz w:val="24"/>
          <w:szCs w:val="24"/>
        </w:rPr>
        <w:t>"The God of peace will crush Satan under your feet shortly."</w:t>
      </w:r>
    </w:p>
    <w:p w14:paraId="459013D9" w14:textId="77777777" w:rsidR="00765C67" w:rsidRDefault="00405243">
      <w:r>
        <w:br w:type="page"/>
      </w:r>
    </w:p>
    <w:p w14:paraId="459013DA" w14:textId="77777777" w:rsidR="00765C67" w:rsidRDefault="00405243" w:rsidP="00A6565E">
      <w:pPr>
        <w:pStyle w:val="Heading1"/>
      </w:pPr>
      <w:bookmarkStart w:id="24" w:name="_Toc235269912"/>
      <w:bookmarkStart w:id="25" w:name="_Toc235274257"/>
      <w:r w:rsidRPr="00A6565E">
        <w:lastRenderedPageBreak/>
        <w:t>June 13</w:t>
      </w:r>
      <w:bookmarkEnd w:id="24"/>
      <w:bookmarkEnd w:id="25"/>
    </w:p>
    <w:p w14:paraId="459013DB" w14:textId="77777777" w:rsidR="00765C67" w:rsidRDefault="00405243">
      <w:pPr>
        <w:spacing w:after="140"/>
      </w:pPr>
      <w:r>
        <w:rPr>
          <w:rFonts w:ascii="Arial" w:eastAsia="Arial" w:hAnsi="Arial" w:cs="Arial"/>
          <w:b/>
          <w:bCs/>
          <w:color w:val="000000"/>
          <w:sz w:val="28"/>
          <w:szCs w:val="28"/>
        </w:rPr>
        <w:t xml:space="preserve">The Spirit Who Is </w:t>
      </w:r>
      <w:proofErr w:type="gramStart"/>
      <w:r>
        <w:rPr>
          <w:rFonts w:ascii="Arial" w:eastAsia="Arial" w:hAnsi="Arial" w:cs="Arial"/>
          <w:b/>
          <w:bCs/>
          <w:color w:val="000000"/>
          <w:sz w:val="28"/>
          <w:szCs w:val="28"/>
        </w:rPr>
        <w:t>From</w:t>
      </w:r>
      <w:proofErr w:type="gramEnd"/>
      <w:r>
        <w:rPr>
          <w:rFonts w:ascii="Arial" w:eastAsia="Arial" w:hAnsi="Arial" w:cs="Arial"/>
          <w:b/>
          <w:bCs/>
          <w:color w:val="000000"/>
          <w:sz w:val="28"/>
          <w:szCs w:val="28"/>
        </w:rPr>
        <w:t xml:space="preserve"> God</w:t>
      </w:r>
    </w:p>
    <w:p w14:paraId="459013DC" w14:textId="77777777" w:rsidR="00765C67" w:rsidRDefault="00405243">
      <w:pPr>
        <w:spacing w:after="200"/>
      </w:pPr>
      <w:r>
        <w:rPr>
          <w:rFonts w:ascii="Arial" w:eastAsia="Arial" w:hAnsi="Arial" w:cs="Arial"/>
          <w:i/>
          <w:iCs/>
          <w:color w:val="000000"/>
          <w:sz w:val="24"/>
          <w:szCs w:val="24"/>
        </w:rPr>
        <w:t>"Now we have received, not the spirit of the world, but the Spirit who is from God, that we might know the things that have been freely given to us by God. These things we also speak, not in words which man's wisdom teaches but which the Holy Spirit teaches, comparing spiritual things with spiritual." — 1 Corinthians 2:12–13</w:t>
      </w:r>
    </w:p>
    <w:p w14:paraId="459013DD" w14:textId="77777777" w:rsidR="00765C67" w:rsidRDefault="00405243">
      <w:pPr>
        <w:spacing w:after="160"/>
      </w:pPr>
      <w:r>
        <w:rPr>
          <w:rFonts w:ascii="Arial" w:eastAsia="Arial" w:hAnsi="Arial" w:cs="Arial"/>
          <w:color w:val="000000"/>
          <w:sz w:val="24"/>
          <w:szCs w:val="24"/>
        </w:rPr>
        <w:t>We have received the Spirit who is from God, that we might know the things freely given to us. The Spirit's purpose in the believer is not primarily to produce dramatic spiritual experiences; it is to make known what God has freely given. Every spiritual blessing in the heavenly places, every promise in the word, every provision of grace — the Spirit is the one who opens your eyes to see what already belongs to you in Christ.</w:t>
      </w:r>
    </w:p>
    <w:p w14:paraId="459013DE" w14:textId="77777777" w:rsidR="00765C67" w:rsidRDefault="00405243">
      <w:pPr>
        <w:spacing w:after="160"/>
      </w:pPr>
      <w:r>
        <w:rPr>
          <w:rFonts w:ascii="Arial" w:eastAsia="Arial" w:hAnsi="Arial" w:cs="Arial"/>
          <w:color w:val="000000"/>
          <w:sz w:val="24"/>
          <w:szCs w:val="24"/>
        </w:rPr>
        <w:t>Not the spirit of the world. There are two operating systems competing for the believer's inner life: the spirit of the world — the interpretive framework that evaluates everything by natural human wisdom, by what is visible and measurable — and the Spirit of God, who interprets spiritual things by spiritual means. What the natural mind cannot receive, the Spirit-taught mind can know.</w:t>
      </w:r>
    </w:p>
    <w:p w14:paraId="459013DF" w14:textId="77777777" w:rsidR="00765C67" w:rsidRDefault="00405243">
      <w:pPr>
        <w:spacing w:after="160"/>
      </w:pPr>
      <w:r>
        <w:rPr>
          <w:rFonts w:ascii="Arial" w:eastAsia="Arial" w:hAnsi="Arial" w:cs="Arial"/>
          <w:color w:val="000000"/>
          <w:sz w:val="24"/>
          <w:szCs w:val="24"/>
        </w:rPr>
        <w:t>Not in words which man's wisdom teaches but which the Holy Spirit teaches. The content and the method of spiritual communication are both Spirit-dependent. Not a clever arrangement of human wisdom — the Spirit does not need your eloquence to be effective. The simple word that the Spirit teaches is more powerful than the most sophisticated arrangement of human wisdom, because it comes with the ability to open the heart of the hearer.</w:t>
      </w:r>
    </w:p>
    <w:p w14:paraId="459013E0" w14:textId="77777777" w:rsidR="00765C67" w:rsidRDefault="00765C67"/>
    <w:p w14:paraId="459013E1"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ask the Spirit to teach you — to make known what has freely been given to you, to open your eyes to what you already possess in Christ. Come to Scripture not to accumulate information but to receive the Spirit's teaching.</w:t>
      </w:r>
    </w:p>
    <w:p w14:paraId="459013E2"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Are you primarily operating in the spirit of the world — evaluating your spiritual life by visible, measurable, natural criteria — or by the Spirit who teaches spiritual things spiritually? What would shifting from one operating system to the other look like?</w:t>
      </w:r>
    </w:p>
    <w:p w14:paraId="459013E3" w14:textId="77777777" w:rsidR="00765C67" w:rsidRDefault="00405243">
      <w:pPr>
        <w:spacing w:before="140"/>
      </w:pPr>
      <w:r>
        <w:rPr>
          <w:rFonts w:ascii="Arial" w:eastAsia="Arial" w:hAnsi="Arial" w:cs="Arial"/>
          <w:b/>
          <w:bCs/>
          <w:color w:val="000000"/>
          <w:sz w:val="24"/>
          <w:szCs w:val="24"/>
        </w:rPr>
        <w:t>"We have received the Spirit who is from God, that we might know the things that have been freely given to us."</w:t>
      </w:r>
    </w:p>
    <w:p w14:paraId="459013E4" w14:textId="77777777" w:rsidR="00765C67" w:rsidRDefault="00405243">
      <w:r>
        <w:br w:type="page"/>
      </w:r>
    </w:p>
    <w:p w14:paraId="459013E5" w14:textId="77777777" w:rsidR="00765C67" w:rsidRPr="00E61D21" w:rsidRDefault="00405243" w:rsidP="00A6565E">
      <w:pPr>
        <w:pStyle w:val="Heading1"/>
        <w:rPr>
          <w:lang w:val="da-DK"/>
        </w:rPr>
      </w:pPr>
      <w:bookmarkStart w:id="26" w:name="_Toc235269913"/>
      <w:bookmarkStart w:id="27" w:name="_Toc235274258"/>
      <w:r w:rsidRPr="00E61D21">
        <w:rPr>
          <w:lang w:val="da-DK"/>
        </w:rPr>
        <w:lastRenderedPageBreak/>
        <w:t>June 14</w:t>
      </w:r>
      <w:bookmarkEnd w:id="26"/>
      <w:bookmarkEnd w:id="27"/>
    </w:p>
    <w:p w14:paraId="459013E6" w14:textId="77777777" w:rsidR="00765C67" w:rsidRPr="00C704DD" w:rsidRDefault="00405243">
      <w:pPr>
        <w:spacing w:after="140"/>
        <w:rPr>
          <w:lang w:val="da-DK"/>
        </w:rPr>
      </w:pPr>
      <w:r w:rsidRPr="00C704DD">
        <w:rPr>
          <w:rFonts w:ascii="Arial" w:eastAsia="Arial" w:hAnsi="Arial" w:cs="Arial"/>
          <w:b/>
          <w:bCs/>
          <w:color w:val="000000"/>
          <w:sz w:val="28"/>
          <w:szCs w:val="28"/>
          <w:lang w:val="da-DK"/>
        </w:rPr>
        <w:t xml:space="preserve">God Loves a </w:t>
      </w:r>
      <w:proofErr w:type="spellStart"/>
      <w:r w:rsidRPr="00C704DD">
        <w:rPr>
          <w:rFonts w:ascii="Arial" w:eastAsia="Arial" w:hAnsi="Arial" w:cs="Arial"/>
          <w:b/>
          <w:bCs/>
          <w:color w:val="000000"/>
          <w:sz w:val="28"/>
          <w:szCs w:val="28"/>
          <w:lang w:val="da-DK"/>
        </w:rPr>
        <w:t>Cheerful</w:t>
      </w:r>
      <w:proofErr w:type="spellEnd"/>
      <w:r w:rsidRPr="00C704DD">
        <w:rPr>
          <w:rFonts w:ascii="Arial" w:eastAsia="Arial" w:hAnsi="Arial" w:cs="Arial"/>
          <w:b/>
          <w:bCs/>
          <w:color w:val="000000"/>
          <w:sz w:val="28"/>
          <w:szCs w:val="28"/>
          <w:lang w:val="da-DK"/>
        </w:rPr>
        <w:t xml:space="preserve"> Giver</w:t>
      </w:r>
    </w:p>
    <w:p w14:paraId="459013E7" w14:textId="77777777" w:rsidR="00765C67" w:rsidRDefault="00405243">
      <w:pPr>
        <w:spacing w:after="200"/>
      </w:pPr>
      <w:r>
        <w:rPr>
          <w:rFonts w:ascii="Arial" w:eastAsia="Arial" w:hAnsi="Arial" w:cs="Arial"/>
          <w:i/>
          <w:iCs/>
          <w:color w:val="000000"/>
          <w:sz w:val="24"/>
          <w:szCs w:val="24"/>
        </w:rPr>
        <w:t>"But this I say: He who sows sparingly will also reap sparingly, and he who sows bountifully will also reap bountifully. So let each one give as he purposes in his heart, not grudgingly or of necessity; for God loves a cheerful giver." — 2 Corinthians 9:6–7</w:t>
      </w:r>
    </w:p>
    <w:p w14:paraId="459013E8" w14:textId="77777777" w:rsidR="00765C67" w:rsidRDefault="00405243">
      <w:pPr>
        <w:spacing w:after="160"/>
      </w:pPr>
      <w:r>
        <w:rPr>
          <w:rFonts w:ascii="Arial" w:eastAsia="Arial" w:hAnsi="Arial" w:cs="Arial"/>
          <w:color w:val="000000"/>
          <w:sz w:val="24"/>
          <w:szCs w:val="24"/>
        </w:rPr>
        <w:t xml:space="preserve">He who sows sparingly will also reap sparingly, and he who sows bountifully will also reap bountifully. The agricultural principle governs the economy of giving: the harvest is proportionate to </w:t>
      </w:r>
      <w:proofErr w:type="gramStart"/>
      <w:r>
        <w:rPr>
          <w:rFonts w:ascii="Arial" w:eastAsia="Arial" w:hAnsi="Arial" w:cs="Arial"/>
          <w:color w:val="000000"/>
          <w:sz w:val="24"/>
          <w:szCs w:val="24"/>
        </w:rPr>
        <w:t>the sowing</w:t>
      </w:r>
      <w:proofErr w:type="gramEnd"/>
      <w:r>
        <w:rPr>
          <w:rFonts w:ascii="Arial" w:eastAsia="Arial" w:hAnsi="Arial" w:cs="Arial"/>
          <w:color w:val="000000"/>
          <w:sz w:val="24"/>
          <w:szCs w:val="24"/>
        </w:rPr>
        <w:t>. The cautious, self-protective giver who releases as little as possible receives as little as possible. The generous, bountiful giver who sows freely receives freely. The law of harvest applies to generosity as certainly as to seeds.</w:t>
      </w:r>
    </w:p>
    <w:p w14:paraId="459013E9" w14:textId="77777777" w:rsidR="00765C67" w:rsidRDefault="00405243">
      <w:pPr>
        <w:spacing w:after="160"/>
      </w:pPr>
      <w:r>
        <w:rPr>
          <w:rFonts w:ascii="Arial" w:eastAsia="Arial" w:hAnsi="Arial" w:cs="Arial"/>
          <w:color w:val="000000"/>
          <w:sz w:val="24"/>
          <w:szCs w:val="24"/>
        </w:rPr>
        <w:t xml:space="preserve">Let each one give as he purposes in his heart, not grudgingly or of necessity. </w:t>
      </w:r>
      <w:proofErr w:type="gramStart"/>
      <w:r>
        <w:rPr>
          <w:rFonts w:ascii="Arial" w:eastAsia="Arial" w:hAnsi="Arial" w:cs="Arial"/>
          <w:color w:val="000000"/>
          <w:sz w:val="24"/>
          <w:szCs w:val="24"/>
        </w:rPr>
        <w:t>The cheerful</w:t>
      </w:r>
      <w:proofErr w:type="gramEnd"/>
      <w:r>
        <w:rPr>
          <w:rFonts w:ascii="Arial" w:eastAsia="Arial" w:hAnsi="Arial" w:cs="Arial"/>
          <w:color w:val="000000"/>
          <w:sz w:val="24"/>
          <w:szCs w:val="24"/>
        </w:rPr>
        <w:t xml:space="preserve"> giving is preceded by the purposing: the decision made in advance, deliberately, not under pressure or guilt. Giving out of compulsion or from social shame is not the giving Paul describes. He describes a giving that has been thought through, prayed through, and settled in the heart before the moment of giving arrives.</w:t>
      </w:r>
    </w:p>
    <w:p w14:paraId="459013EA" w14:textId="77777777" w:rsidR="00765C67" w:rsidRDefault="00405243">
      <w:pPr>
        <w:spacing w:after="160"/>
      </w:pPr>
      <w:r>
        <w:rPr>
          <w:rFonts w:ascii="Arial" w:eastAsia="Arial" w:hAnsi="Arial" w:cs="Arial"/>
          <w:color w:val="000000"/>
          <w:sz w:val="24"/>
          <w:szCs w:val="24"/>
        </w:rPr>
        <w:t xml:space="preserve">God loves a cheerful giver. The word cheerful is the Greek </w:t>
      </w:r>
      <w:proofErr w:type="spellStart"/>
      <w:r>
        <w:rPr>
          <w:rFonts w:ascii="Arial" w:eastAsia="Arial" w:hAnsi="Arial" w:cs="Arial"/>
          <w:color w:val="000000"/>
          <w:sz w:val="24"/>
          <w:szCs w:val="24"/>
        </w:rPr>
        <w:t>hilaros</w:t>
      </w:r>
      <w:proofErr w:type="spellEnd"/>
      <w:r>
        <w:rPr>
          <w:rFonts w:ascii="Arial" w:eastAsia="Arial" w:hAnsi="Arial" w:cs="Arial"/>
          <w:color w:val="000000"/>
          <w:sz w:val="24"/>
          <w:szCs w:val="24"/>
        </w:rPr>
        <w:t xml:space="preserve"> — from which we get hilarious. God loves the hilarious giver: the one who gives with such delight that the giving becomes a source of joy rather than a source of loss. The cheerful giver has discovered something the cautious giver has not: that giving feels better than keeping, and that what you release into God's purposes returns in forms you could not have imagined.</w:t>
      </w:r>
    </w:p>
    <w:p w14:paraId="459013EB" w14:textId="77777777" w:rsidR="00765C67" w:rsidRDefault="00765C67"/>
    <w:p w14:paraId="459013EC"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purpose in your heart before you give — make the decision freely, deliberately, with joy. Then give bountifully and cheerfully, not from what is left over but from what you have decided to sow. Watch what the harvest looks like.</w:t>
      </w:r>
    </w:p>
    <w:p w14:paraId="459013ED"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When you give, is it primarily cheerful and purposed, or grudging and reluctant — from compulsion rather than from delight? What would </w:t>
      </w:r>
      <w:proofErr w:type="gramStart"/>
      <w:r>
        <w:rPr>
          <w:rFonts w:ascii="Arial" w:eastAsia="Arial" w:hAnsi="Arial" w:cs="Arial"/>
          <w:color w:val="000000"/>
          <w:sz w:val="24"/>
          <w:szCs w:val="24"/>
        </w:rPr>
        <w:t>shifting</w:t>
      </w:r>
      <w:proofErr w:type="gramEnd"/>
      <w:r>
        <w:rPr>
          <w:rFonts w:ascii="Arial" w:eastAsia="Arial" w:hAnsi="Arial" w:cs="Arial"/>
          <w:color w:val="000000"/>
          <w:sz w:val="24"/>
          <w:szCs w:val="24"/>
        </w:rPr>
        <w:t xml:space="preserve"> your giving from the compulsion column to the cheerful column look like in practice?</w:t>
      </w:r>
    </w:p>
    <w:p w14:paraId="459013EE" w14:textId="77777777" w:rsidR="00765C67" w:rsidRDefault="00405243">
      <w:pPr>
        <w:spacing w:before="140"/>
      </w:pPr>
      <w:r>
        <w:rPr>
          <w:rFonts w:ascii="Arial" w:eastAsia="Arial" w:hAnsi="Arial" w:cs="Arial"/>
          <w:b/>
          <w:bCs/>
          <w:color w:val="000000"/>
          <w:sz w:val="24"/>
          <w:szCs w:val="24"/>
        </w:rPr>
        <w:t>"God loves a cheerful giver."</w:t>
      </w:r>
    </w:p>
    <w:p w14:paraId="459013EF" w14:textId="77777777" w:rsidR="00765C67" w:rsidRDefault="00405243">
      <w:r>
        <w:br w:type="page"/>
      </w:r>
    </w:p>
    <w:p w14:paraId="459013F0" w14:textId="77777777" w:rsidR="00765C67" w:rsidRDefault="00405243" w:rsidP="00A6565E">
      <w:pPr>
        <w:pStyle w:val="Heading1"/>
      </w:pPr>
      <w:bookmarkStart w:id="28" w:name="_Toc235269914"/>
      <w:bookmarkStart w:id="29" w:name="_Toc235274259"/>
      <w:r w:rsidRPr="00A6565E">
        <w:lastRenderedPageBreak/>
        <w:t>June 15</w:t>
      </w:r>
      <w:bookmarkEnd w:id="28"/>
      <w:bookmarkEnd w:id="29"/>
    </w:p>
    <w:p w14:paraId="459013F1" w14:textId="77777777" w:rsidR="00765C67" w:rsidRDefault="00405243">
      <w:pPr>
        <w:spacing w:after="140"/>
      </w:pPr>
      <w:r>
        <w:rPr>
          <w:rFonts w:ascii="Arial" w:eastAsia="Arial" w:hAnsi="Arial" w:cs="Arial"/>
          <w:b/>
          <w:bCs/>
          <w:color w:val="000000"/>
          <w:sz w:val="28"/>
          <w:szCs w:val="28"/>
        </w:rPr>
        <w:t>Walk in the Spirit</w:t>
      </w:r>
    </w:p>
    <w:p w14:paraId="459013F2" w14:textId="77777777" w:rsidR="00765C67" w:rsidRDefault="00405243">
      <w:pPr>
        <w:spacing w:after="200"/>
      </w:pPr>
      <w:r>
        <w:rPr>
          <w:rFonts w:ascii="Arial" w:eastAsia="Arial" w:hAnsi="Arial" w:cs="Arial"/>
          <w:i/>
          <w:iCs/>
          <w:color w:val="000000"/>
          <w:sz w:val="24"/>
          <w:szCs w:val="24"/>
        </w:rPr>
        <w:t>"I say then: Walk in the Spirit, and you shall not fulfill the lust of the flesh. For the flesh lusts against the Spirit, and the Spirit against the flesh; and these are contrary to one another, so that you do not do the things that you wish." — Galatians 5:16–17</w:t>
      </w:r>
    </w:p>
    <w:p w14:paraId="459013F3" w14:textId="77777777" w:rsidR="00765C67" w:rsidRDefault="00405243">
      <w:pPr>
        <w:spacing w:after="160"/>
      </w:pPr>
      <w:r>
        <w:rPr>
          <w:rFonts w:ascii="Arial" w:eastAsia="Arial" w:hAnsi="Arial" w:cs="Arial"/>
          <w:color w:val="000000"/>
          <w:sz w:val="24"/>
          <w:szCs w:val="24"/>
        </w:rPr>
        <w:t>Walk in the Spirit, and you shall not fulfill the lust of the flesh. The solution to the lust of the flesh is not primarily willpower or rule-keeping; it is walking in the Spirit. The positive walk displaces the negative fulfillment. You do not overcome the flesh by directly attacking it; you overcome it by being so fully engaged in the walk of the Spirit that the flesh's lusts have no room to be acted upon.</w:t>
      </w:r>
    </w:p>
    <w:p w14:paraId="459013F4" w14:textId="77777777" w:rsidR="00765C67" w:rsidRDefault="00405243">
      <w:pPr>
        <w:spacing w:after="160"/>
      </w:pPr>
      <w:r>
        <w:rPr>
          <w:rFonts w:ascii="Arial" w:eastAsia="Arial" w:hAnsi="Arial" w:cs="Arial"/>
          <w:color w:val="000000"/>
          <w:sz w:val="24"/>
          <w:szCs w:val="24"/>
        </w:rPr>
        <w:t xml:space="preserve">The flesh lusts against the Spirit, and the Spirit against the flesh. The conflict is real and ongoing. This is not the experience of </w:t>
      </w:r>
      <w:proofErr w:type="gramStart"/>
      <w:r>
        <w:rPr>
          <w:rFonts w:ascii="Arial" w:eastAsia="Arial" w:hAnsi="Arial" w:cs="Arial"/>
          <w:color w:val="000000"/>
          <w:sz w:val="24"/>
          <w:szCs w:val="24"/>
        </w:rPr>
        <w:t>a spiritual</w:t>
      </w:r>
      <w:proofErr w:type="gramEnd"/>
      <w:r>
        <w:rPr>
          <w:rFonts w:ascii="Arial" w:eastAsia="Arial" w:hAnsi="Arial" w:cs="Arial"/>
          <w:color w:val="000000"/>
          <w:sz w:val="24"/>
          <w:szCs w:val="24"/>
        </w:rPr>
        <w:t xml:space="preserve"> failure; it is the normal experience of the believer who has both a renewed nature and a remaining flesh. Both are real. The flesh is real in its desires; the Spirit is real in His opposition to those desires. The tension is the evidence of both natures, not of the absence of one.</w:t>
      </w:r>
    </w:p>
    <w:p w14:paraId="459013F5" w14:textId="77777777" w:rsidR="00765C67" w:rsidRDefault="00405243">
      <w:pPr>
        <w:spacing w:after="160"/>
      </w:pPr>
      <w:r>
        <w:rPr>
          <w:rFonts w:ascii="Arial" w:eastAsia="Arial" w:hAnsi="Arial" w:cs="Arial"/>
          <w:color w:val="000000"/>
          <w:sz w:val="24"/>
          <w:szCs w:val="24"/>
        </w:rPr>
        <w:t>So that you do not do the things that you wish. The internal conflict — flesh and Spirit at war — produces the experience Paul describes in Romans 7: wanting to do good and doing evil instead. The resolution is not the elimination of the flesh before glorification. It is the walking: step by step, moment by moment, in the Spirit. Each step in the Spirit is a step in which the flesh does not win.</w:t>
      </w:r>
    </w:p>
    <w:p w14:paraId="459013F6" w14:textId="77777777" w:rsidR="00765C67" w:rsidRDefault="00765C67"/>
    <w:p w14:paraId="459013F7"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take each moment as a choice between walking in the Spirit and fulfilling the flesh. Do not try to resist the flesh in your own strength. Walk in the Spirit — actively, deliberately, step by step — and find that the Spirit wins the steps you give Him.</w:t>
      </w:r>
    </w:p>
    <w:p w14:paraId="459013F8"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does </w:t>
      </w:r>
      <w:proofErr w:type="gramStart"/>
      <w:r>
        <w:rPr>
          <w:rFonts w:ascii="Arial" w:eastAsia="Arial" w:hAnsi="Arial" w:cs="Arial"/>
          <w:color w:val="000000"/>
          <w:sz w:val="24"/>
          <w:szCs w:val="24"/>
        </w:rPr>
        <w:t>walking</w:t>
      </w:r>
      <w:proofErr w:type="gramEnd"/>
      <w:r>
        <w:rPr>
          <w:rFonts w:ascii="Arial" w:eastAsia="Arial" w:hAnsi="Arial" w:cs="Arial"/>
          <w:color w:val="000000"/>
          <w:sz w:val="24"/>
          <w:szCs w:val="24"/>
        </w:rPr>
        <w:t xml:space="preserve"> in the Spirit look like practically for you — what activities, what disciplines, what choices keep you in step with the Spirit? And where is the flesh most successfully claiming the </w:t>
      </w:r>
      <w:proofErr w:type="gramStart"/>
      <w:r>
        <w:rPr>
          <w:rFonts w:ascii="Arial" w:eastAsia="Arial" w:hAnsi="Arial" w:cs="Arial"/>
          <w:color w:val="000000"/>
          <w:sz w:val="24"/>
          <w:szCs w:val="24"/>
        </w:rPr>
        <w:t>steps</w:t>
      </w:r>
      <w:proofErr w:type="gramEnd"/>
      <w:r>
        <w:rPr>
          <w:rFonts w:ascii="Arial" w:eastAsia="Arial" w:hAnsi="Arial" w:cs="Arial"/>
          <w:color w:val="000000"/>
          <w:sz w:val="24"/>
          <w:szCs w:val="24"/>
        </w:rPr>
        <w:t xml:space="preserve"> you have not given to the Spirit?</w:t>
      </w:r>
    </w:p>
    <w:p w14:paraId="459013F9" w14:textId="77777777" w:rsidR="00765C67" w:rsidRDefault="00405243">
      <w:pPr>
        <w:spacing w:before="140"/>
      </w:pPr>
      <w:r>
        <w:rPr>
          <w:rFonts w:ascii="Arial" w:eastAsia="Arial" w:hAnsi="Arial" w:cs="Arial"/>
          <w:b/>
          <w:bCs/>
          <w:color w:val="000000"/>
          <w:sz w:val="24"/>
          <w:szCs w:val="24"/>
        </w:rPr>
        <w:t>"Walk in the Spirit, and you shall not fulfill the lust of the flesh."</w:t>
      </w:r>
    </w:p>
    <w:p w14:paraId="459013FA" w14:textId="77777777" w:rsidR="00765C67" w:rsidRDefault="00405243">
      <w:r>
        <w:br w:type="page"/>
      </w:r>
    </w:p>
    <w:p w14:paraId="459013FB" w14:textId="77777777" w:rsidR="00765C67" w:rsidRDefault="00405243" w:rsidP="00A6565E">
      <w:pPr>
        <w:pStyle w:val="Heading1"/>
      </w:pPr>
      <w:bookmarkStart w:id="30" w:name="_Toc235269915"/>
      <w:bookmarkStart w:id="31" w:name="_Toc235274260"/>
      <w:r w:rsidRPr="00A6565E">
        <w:lastRenderedPageBreak/>
        <w:t>June 16</w:t>
      </w:r>
      <w:bookmarkEnd w:id="30"/>
      <w:bookmarkEnd w:id="31"/>
    </w:p>
    <w:p w14:paraId="459013FC" w14:textId="77777777" w:rsidR="00765C67" w:rsidRDefault="00405243">
      <w:pPr>
        <w:spacing w:after="140"/>
      </w:pPr>
      <w:r>
        <w:rPr>
          <w:rFonts w:ascii="Arial" w:eastAsia="Arial" w:hAnsi="Arial" w:cs="Arial"/>
          <w:b/>
          <w:bCs/>
          <w:color w:val="000000"/>
          <w:sz w:val="28"/>
          <w:szCs w:val="28"/>
        </w:rPr>
        <w:t>One Mediator Between God and Men</w:t>
      </w:r>
    </w:p>
    <w:p w14:paraId="459013FD" w14:textId="77777777" w:rsidR="00765C67" w:rsidRDefault="00405243">
      <w:pPr>
        <w:spacing w:after="200"/>
      </w:pPr>
      <w:r>
        <w:rPr>
          <w:rFonts w:ascii="Arial" w:eastAsia="Arial" w:hAnsi="Arial" w:cs="Arial"/>
          <w:i/>
          <w:iCs/>
          <w:color w:val="000000"/>
          <w:sz w:val="24"/>
          <w:szCs w:val="24"/>
        </w:rPr>
        <w:t>"For there is one God and one Mediator between God and men, the Man Christ Jesus, who gave Himself a ransom for all, to be testified in due time." — 1 Timothy 2:5–6</w:t>
      </w:r>
    </w:p>
    <w:p w14:paraId="459013FE" w14:textId="77777777" w:rsidR="00765C67" w:rsidRDefault="00405243">
      <w:pPr>
        <w:spacing w:after="160"/>
      </w:pPr>
      <w:r>
        <w:rPr>
          <w:rFonts w:ascii="Arial" w:eastAsia="Arial" w:hAnsi="Arial" w:cs="Arial"/>
          <w:color w:val="000000"/>
          <w:sz w:val="24"/>
          <w:szCs w:val="24"/>
        </w:rPr>
        <w:t>There is one God and one Mediator between God and men. The singularity Paul declares is complete: one God — no other gods beside Him. One Mediator — no other intermediaries between the one God and human beings. Every system that places additional mediators between the believer and God — whether religious leaders, saints, rituals, or personal merit — contradicts the declaration. One Mediator. One. Christ Jesus.</w:t>
      </w:r>
    </w:p>
    <w:p w14:paraId="459013FF" w14:textId="77777777" w:rsidR="00765C67" w:rsidRDefault="00405243">
      <w:pPr>
        <w:spacing w:after="160"/>
      </w:pPr>
      <w:r>
        <w:rPr>
          <w:rFonts w:ascii="Arial" w:eastAsia="Arial" w:hAnsi="Arial" w:cs="Arial"/>
          <w:color w:val="000000"/>
          <w:sz w:val="24"/>
          <w:szCs w:val="24"/>
        </w:rPr>
        <w:t>The Man Christ Jesus. The identity of the one Mediator is specifically human: the Man Christ Jesus. The incarnation is the qualification for mediation. He could not mediate between God and men if He were not genuinely God; He could not represent humanity before God if He were not genuinely man. The perfect Mediator is the one who is fully both — and there is only one such Person.</w:t>
      </w:r>
    </w:p>
    <w:p w14:paraId="45901400" w14:textId="77777777" w:rsidR="00765C67" w:rsidRDefault="00405243">
      <w:pPr>
        <w:spacing w:after="160"/>
      </w:pPr>
      <w:r>
        <w:rPr>
          <w:rFonts w:ascii="Arial" w:eastAsia="Arial" w:hAnsi="Arial" w:cs="Arial"/>
          <w:color w:val="000000"/>
          <w:sz w:val="24"/>
          <w:szCs w:val="24"/>
        </w:rPr>
        <w:t>Who gave Himself a ransom for all. The mediation accomplished a transaction: a ransom paid. A ransom is the price paid to release captives. He gave Himself — not a portion, not a sacrifice He observed from a distance. He gave Himself: His entire Person, fully, as the price of our release. For all: the ransom is sufficient for everyone, available to everyone, needing only to be received.</w:t>
      </w:r>
    </w:p>
    <w:p w14:paraId="45901401" w14:textId="77777777" w:rsidR="00765C67" w:rsidRDefault="00765C67"/>
    <w:p w14:paraId="45901402"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access God directly through the one Mediator — go to the Father through Christ, without adding any other intermediary, any other condition, any other requirement. The access is complete; the Mediator has done everything necessary.</w:t>
      </w:r>
    </w:p>
    <w:p w14:paraId="45901403"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Are there intermediaries you are functionally adding between yourself and God — a level of spiritual performance you must achieve, a person you must go through, a ritual you must complete — before you approach the Father? What would coming directly through the one Mediator look like?</w:t>
      </w:r>
    </w:p>
    <w:p w14:paraId="45901404" w14:textId="77777777" w:rsidR="00765C67" w:rsidRDefault="00405243">
      <w:pPr>
        <w:spacing w:before="140"/>
      </w:pPr>
      <w:r>
        <w:rPr>
          <w:rFonts w:ascii="Arial" w:eastAsia="Arial" w:hAnsi="Arial" w:cs="Arial"/>
          <w:b/>
          <w:bCs/>
          <w:color w:val="000000"/>
          <w:sz w:val="24"/>
          <w:szCs w:val="24"/>
        </w:rPr>
        <w:t>"There is one God and one Mediator between God and men, the Man Christ Jesus, who gave Himself a ransom for all."</w:t>
      </w:r>
    </w:p>
    <w:p w14:paraId="45901405" w14:textId="77777777" w:rsidR="00765C67" w:rsidRDefault="00405243">
      <w:r>
        <w:br w:type="page"/>
      </w:r>
    </w:p>
    <w:p w14:paraId="45901406" w14:textId="77777777" w:rsidR="00765C67" w:rsidRDefault="00405243" w:rsidP="00A6565E">
      <w:pPr>
        <w:pStyle w:val="Heading1"/>
      </w:pPr>
      <w:bookmarkStart w:id="32" w:name="_Toc235269916"/>
      <w:bookmarkStart w:id="33" w:name="_Toc235274261"/>
      <w:r w:rsidRPr="00A6565E">
        <w:lastRenderedPageBreak/>
        <w:t>June 17</w:t>
      </w:r>
      <w:bookmarkEnd w:id="32"/>
      <w:bookmarkEnd w:id="33"/>
    </w:p>
    <w:p w14:paraId="45901407" w14:textId="77777777" w:rsidR="00765C67" w:rsidRDefault="00405243">
      <w:pPr>
        <w:spacing w:after="140"/>
      </w:pPr>
      <w:r>
        <w:rPr>
          <w:rFonts w:ascii="Arial" w:eastAsia="Arial" w:hAnsi="Arial" w:cs="Arial"/>
          <w:b/>
          <w:bCs/>
          <w:color w:val="000000"/>
          <w:sz w:val="28"/>
          <w:szCs w:val="28"/>
        </w:rPr>
        <w:t>Exercise Yourself Toward Godliness</w:t>
      </w:r>
    </w:p>
    <w:p w14:paraId="45901408" w14:textId="77777777" w:rsidR="00765C67" w:rsidRDefault="00405243">
      <w:pPr>
        <w:spacing w:after="200"/>
      </w:pPr>
      <w:r>
        <w:rPr>
          <w:rFonts w:ascii="Arial" w:eastAsia="Arial" w:hAnsi="Arial" w:cs="Arial"/>
          <w:i/>
          <w:iCs/>
          <w:color w:val="000000"/>
          <w:sz w:val="24"/>
          <w:szCs w:val="24"/>
        </w:rPr>
        <w:t xml:space="preserve">"But reject profane and old wives' </w:t>
      </w:r>
      <w:proofErr w:type="gramStart"/>
      <w:r>
        <w:rPr>
          <w:rFonts w:ascii="Arial" w:eastAsia="Arial" w:hAnsi="Arial" w:cs="Arial"/>
          <w:i/>
          <w:iCs/>
          <w:color w:val="000000"/>
          <w:sz w:val="24"/>
          <w:szCs w:val="24"/>
        </w:rPr>
        <w:t>fables, and</w:t>
      </w:r>
      <w:proofErr w:type="gramEnd"/>
      <w:r>
        <w:rPr>
          <w:rFonts w:ascii="Arial" w:eastAsia="Arial" w:hAnsi="Arial" w:cs="Arial"/>
          <w:i/>
          <w:iCs/>
          <w:color w:val="000000"/>
          <w:sz w:val="24"/>
          <w:szCs w:val="24"/>
        </w:rPr>
        <w:t xml:space="preserve"> exercise yourself toward godliness. For bodily exercise profits a little, but godliness is profitable for all things, having promise of the life that now is and of that which is to come." — 1 Timothy 4:7–8</w:t>
      </w:r>
    </w:p>
    <w:p w14:paraId="45901409" w14:textId="77777777" w:rsidR="00765C67" w:rsidRDefault="00405243">
      <w:pPr>
        <w:spacing w:after="160"/>
      </w:pPr>
      <w:r>
        <w:rPr>
          <w:rFonts w:ascii="Arial" w:eastAsia="Arial" w:hAnsi="Arial" w:cs="Arial"/>
          <w:color w:val="000000"/>
          <w:sz w:val="24"/>
          <w:szCs w:val="24"/>
        </w:rPr>
        <w:t xml:space="preserve">Exercise yourself toward godliness. The word for exercise is </w:t>
      </w:r>
      <w:proofErr w:type="spellStart"/>
      <w:r>
        <w:rPr>
          <w:rFonts w:ascii="Arial" w:eastAsia="Arial" w:hAnsi="Arial" w:cs="Arial"/>
          <w:color w:val="000000"/>
          <w:sz w:val="24"/>
          <w:szCs w:val="24"/>
        </w:rPr>
        <w:t>gymnazo</w:t>
      </w:r>
      <w:proofErr w:type="spellEnd"/>
      <w:r>
        <w:rPr>
          <w:rFonts w:ascii="Arial" w:eastAsia="Arial" w:hAnsi="Arial" w:cs="Arial"/>
          <w:color w:val="000000"/>
          <w:sz w:val="24"/>
          <w:szCs w:val="24"/>
        </w:rPr>
        <w:t xml:space="preserve"> — from which gymnasium derives. Paul is describing </w:t>
      </w:r>
      <w:proofErr w:type="gramStart"/>
      <w:r>
        <w:rPr>
          <w:rFonts w:ascii="Arial" w:eastAsia="Arial" w:hAnsi="Arial" w:cs="Arial"/>
          <w:color w:val="000000"/>
          <w:sz w:val="24"/>
          <w:szCs w:val="24"/>
        </w:rPr>
        <w:t>the spiritual</w:t>
      </w:r>
      <w:proofErr w:type="gramEnd"/>
      <w:r>
        <w:rPr>
          <w:rFonts w:ascii="Arial" w:eastAsia="Arial" w:hAnsi="Arial" w:cs="Arial"/>
          <w:color w:val="000000"/>
          <w:sz w:val="24"/>
          <w:szCs w:val="24"/>
        </w:rPr>
        <w:t xml:space="preserve"> life in the language of athletic training: intentional, regular, progressive, disciplined effort directed toward a specific goal. Godliness is not the spontaneous product of good intentions; it is the fruit of training — habitual practices that shape the inner person over time.</w:t>
      </w:r>
    </w:p>
    <w:p w14:paraId="4590140A" w14:textId="77777777" w:rsidR="00765C67" w:rsidRDefault="00405243">
      <w:pPr>
        <w:spacing w:after="160"/>
      </w:pPr>
      <w:r>
        <w:rPr>
          <w:rFonts w:ascii="Arial" w:eastAsia="Arial" w:hAnsi="Arial" w:cs="Arial"/>
          <w:color w:val="000000"/>
          <w:sz w:val="24"/>
          <w:szCs w:val="24"/>
        </w:rPr>
        <w:t>For bodily exercise profits a little, but godliness is profitable for all things. The comparison is not to dismiss physical discipline — Paul acknowledges that it profits a little. The contrast is between limited profit (the physical) and unlimited profit (godliness). Bodily exercise improves your performance in physical activities; godliness improves your capacity for everything — every relationship, every circumstance, every trial, every opportunity.</w:t>
      </w:r>
    </w:p>
    <w:p w14:paraId="4590140B" w14:textId="77777777" w:rsidR="00765C67" w:rsidRDefault="00405243">
      <w:pPr>
        <w:spacing w:after="160"/>
      </w:pPr>
      <w:r>
        <w:rPr>
          <w:rFonts w:ascii="Arial" w:eastAsia="Arial" w:hAnsi="Arial" w:cs="Arial"/>
          <w:color w:val="000000"/>
          <w:sz w:val="24"/>
          <w:szCs w:val="24"/>
        </w:rPr>
        <w:t xml:space="preserve">Having promise of the life that now is and of that which is to come. Godliness carries a double promise. The life that now </w:t>
      </w:r>
      <w:proofErr w:type="gramStart"/>
      <w:r>
        <w:rPr>
          <w:rFonts w:ascii="Arial" w:eastAsia="Arial" w:hAnsi="Arial" w:cs="Arial"/>
          <w:color w:val="000000"/>
          <w:sz w:val="24"/>
          <w:szCs w:val="24"/>
        </w:rPr>
        <w:t>is:</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godliness</w:t>
      </w:r>
      <w:proofErr w:type="gramEnd"/>
      <w:r>
        <w:rPr>
          <w:rFonts w:ascii="Arial" w:eastAsia="Arial" w:hAnsi="Arial" w:cs="Arial"/>
          <w:color w:val="000000"/>
          <w:sz w:val="24"/>
          <w:szCs w:val="24"/>
        </w:rPr>
        <w:t xml:space="preserve"> has present-tense benefits — it orders relationships, disciplines desires, produces character, creates the conditions for genuine flourishing right now. And of that which is to come: the godly life stores up toward an eternal reward that no earthly exercise program can touch. Train for both.</w:t>
      </w:r>
    </w:p>
    <w:p w14:paraId="4590140C" w14:textId="77777777" w:rsidR="00765C67" w:rsidRDefault="00765C67"/>
    <w:p w14:paraId="4590140D"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examine your training regimen for godliness. What specific practices are you maintaining that are producing godly character — not as occasional bursts of spirituality, but as consistent, disciplined training? Make the training more intentional.</w:t>
      </w:r>
    </w:p>
    <w:p w14:paraId="4590140E"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If you applied the same intensity and consistency to your spiritual training that a committed athlete applies to their physical training, what would your spiritual life look like? What would it take to treat godliness with the discipline it deserves?</w:t>
      </w:r>
    </w:p>
    <w:p w14:paraId="4590140F" w14:textId="77777777" w:rsidR="00765C67" w:rsidRDefault="00405243">
      <w:pPr>
        <w:spacing w:before="140"/>
      </w:pPr>
      <w:r>
        <w:rPr>
          <w:rFonts w:ascii="Arial" w:eastAsia="Arial" w:hAnsi="Arial" w:cs="Arial"/>
          <w:b/>
          <w:bCs/>
          <w:color w:val="000000"/>
          <w:sz w:val="24"/>
          <w:szCs w:val="24"/>
        </w:rPr>
        <w:t>"Exercise yourself toward godliness, for godliness is profitable for all things, having promise of the life that now is and of that which is to come."</w:t>
      </w:r>
    </w:p>
    <w:p w14:paraId="45901410" w14:textId="77777777" w:rsidR="00765C67" w:rsidRDefault="00405243">
      <w:r>
        <w:br w:type="page"/>
      </w:r>
    </w:p>
    <w:p w14:paraId="45901411" w14:textId="77777777" w:rsidR="00765C67" w:rsidRDefault="00405243" w:rsidP="00A6565E">
      <w:pPr>
        <w:pStyle w:val="Heading1"/>
      </w:pPr>
      <w:bookmarkStart w:id="34" w:name="_Toc235269917"/>
      <w:bookmarkStart w:id="35" w:name="_Toc235274262"/>
      <w:r>
        <w:lastRenderedPageBreak/>
        <w:t>June 18</w:t>
      </w:r>
      <w:bookmarkEnd w:id="34"/>
      <w:bookmarkEnd w:id="35"/>
    </w:p>
    <w:p w14:paraId="45901412" w14:textId="77777777" w:rsidR="00765C67" w:rsidRDefault="00405243">
      <w:pPr>
        <w:spacing w:after="140"/>
      </w:pPr>
      <w:r>
        <w:rPr>
          <w:rFonts w:ascii="Arial" w:eastAsia="Arial" w:hAnsi="Arial" w:cs="Arial"/>
          <w:b/>
          <w:bCs/>
          <w:color w:val="000000"/>
          <w:sz w:val="28"/>
          <w:szCs w:val="28"/>
        </w:rPr>
        <w:t>Be an Example to the Believers</w:t>
      </w:r>
    </w:p>
    <w:p w14:paraId="45901413" w14:textId="77777777" w:rsidR="00765C67" w:rsidRDefault="00405243">
      <w:pPr>
        <w:spacing w:after="200"/>
      </w:pPr>
      <w:r>
        <w:rPr>
          <w:rFonts w:ascii="Arial" w:eastAsia="Arial" w:hAnsi="Arial" w:cs="Arial"/>
          <w:i/>
          <w:iCs/>
          <w:color w:val="000000"/>
          <w:sz w:val="24"/>
          <w:szCs w:val="24"/>
        </w:rPr>
        <w:t xml:space="preserve">"Let no one despise your youth, but be an example to the believers in </w:t>
      </w:r>
      <w:proofErr w:type="gramStart"/>
      <w:r>
        <w:rPr>
          <w:rFonts w:ascii="Arial" w:eastAsia="Arial" w:hAnsi="Arial" w:cs="Arial"/>
          <w:i/>
          <w:iCs/>
          <w:color w:val="000000"/>
          <w:sz w:val="24"/>
          <w:szCs w:val="24"/>
        </w:rPr>
        <w:t>word</w:t>
      </w:r>
      <w:proofErr w:type="gramEnd"/>
      <w:r>
        <w:rPr>
          <w:rFonts w:ascii="Arial" w:eastAsia="Arial" w:hAnsi="Arial" w:cs="Arial"/>
          <w:i/>
          <w:iCs/>
          <w:color w:val="000000"/>
          <w:sz w:val="24"/>
          <w:szCs w:val="24"/>
        </w:rPr>
        <w:t>, in conduct, in love, in spirit, in faith, in purity. Till I come, give attention to reading, to exhortation, to doctrine." — 1 Timothy 4:12–13</w:t>
      </w:r>
    </w:p>
    <w:p w14:paraId="45901414" w14:textId="77777777" w:rsidR="00765C67" w:rsidRDefault="00405243">
      <w:pPr>
        <w:spacing w:after="160"/>
      </w:pPr>
      <w:r>
        <w:rPr>
          <w:rFonts w:ascii="Arial" w:eastAsia="Arial" w:hAnsi="Arial" w:cs="Arial"/>
          <w:color w:val="000000"/>
          <w:sz w:val="24"/>
          <w:szCs w:val="24"/>
        </w:rPr>
        <w:t xml:space="preserve">Let no one despise your </w:t>
      </w:r>
      <w:proofErr w:type="gramStart"/>
      <w:r>
        <w:rPr>
          <w:rFonts w:ascii="Arial" w:eastAsia="Arial" w:hAnsi="Arial" w:cs="Arial"/>
          <w:color w:val="000000"/>
          <w:sz w:val="24"/>
          <w:szCs w:val="24"/>
        </w:rPr>
        <w:t>youth, but</w:t>
      </w:r>
      <w:proofErr w:type="gramEnd"/>
      <w:r>
        <w:rPr>
          <w:rFonts w:ascii="Arial" w:eastAsia="Arial" w:hAnsi="Arial" w:cs="Arial"/>
          <w:color w:val="000000"/>
          <w:sz w:val="24"/>
          <w:szCs w:val="24"/>
        </w:rPr>
        <w:t xml:space="preserve"> be an example to </w:t>
      </w:r>
      <w:proofErr w:type="gramStart"/>
      <w:r>
        <w:rPr>
          <w:rFonts w:ascii="Arial" w:eastAsia="Arial" w:hAnsi="Arial" w:cs="Arial"/>
          <w:color w:val="000000"/>
          <w:sz w:val="24"/>
          <w:szCs w:val="24"/>
        </w:rPr>
        <w:t>the believers</w:t>
      </w:r>
      <w:proofErr w:type="gramEnd"/>
      <w:r>
        <w:rPr>
          <w:rFonts w:ascii="Arial" w:eastAsia="Arial" w:hAnsi="Arial" w:cs="Arial"/>
          <w:color w:val="000000"/>
          <w:sz w:val="24"/>
          <w:szCs w:val="24"/>
        </w:rPr>
        <w:t xml:space="preserve">. Paul's counsel to the young Timothy is not to wait until he is older and more seasoned before leading. It is to lead now, in such a way that the example he sets makes it impossible for anyone to dismiss him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age. The quality of the example is the answer to the dismissal.</w:t>
      </w:r>
    </w:p>
    <w:p w14:paraId="45901415" w14:textId="77777777" w:rsidR="00765C67" w:rsidRDefault="00405243">
      <w:pPr>
        <w:spacing w:after="160"/>
      </w:pPr>
      <w:r>
        <w:rPr>
          <w:rFonts w:ascii="Arial" w:eastAsia="Arial" w:hAnsi="Arial" w:cs="Arial"/>
          <w:color w:val="000000"/>
          <w:sz w:val="24"/>
          <w:szCs w:val="24"/>
        </w:rPr>
        <w:t>An example in word, in conduct, in love, in spirit, in faith, in purity. Six spheres of exemplary living: what you say (word), how you behave (conduct), how you relate (love), what animates you (spirit), what you believe and trust (faith), and the wholeness of your personal integrity (purity). The example covers the whole person — there is no compartment of the exemplary life that is exempt from the standard.</w:t>
      </w:r>
    </w:p>
    <w:p w14:paraId="45901416" w14:textId="77777777" w:rsidR="00765C67" w:rsidRDefault="00405243">
      <w:pPr>
        <w:spacing w:after="160"/>
      </w:pPr>
      <w:r>
        <w:rPr>
          <w:rFonts w:ascii="Arial" w:eastAsia="Arial" w:hAnsi="Arial" w:cs="Arial"/>
          <w:color w:val="000000"/>
          <w:sz w:val="24"/>
          <w:szCs w:val="24"/>
        </w:rPr>
        <w:t xml:space="preserve">Give attention to reading, to exhortation, to doctrine. The cultivation of example is sustained by devoted attention to the </w:t>
      </w:r>
      <w:proofErr w:type="gramStart"/>
      <w:r>
        <w:rPr>
          <w:rFonts w:ascii="Arial" w:eastAsia="Arial" w:hAnsi="Arial" w:cs="Arial"/>
          <w:color w:val="000000"/>
          <w:sz w:val="24"/>
          <w:szCs w:val="24"/>
        </w:rPr>
        <w:t>word</w:t>
      </w:r>
      <w:proofErr w:type="gramEnd"/>
      <w:r>
        <w:rPr>
          <w:rFonts w:ascii="Arial" w:eastAsia="Arial" w:hAnsi="Arial" w:cs="Arial"/>
          <w:color w:val="000000"/>
          <w:sz w:val="24"/>
          <w:szCs w:val="24"/>
        </w:rPr>
        <w:t>. Reading — the consistent intake of Scripture. Exhortation — the regular practice of calling others to live by what the word says. Doctrine — the careful, structured understanding of what the word teaches. These three practices produce the kind of person who can be an example in the six spheres.</w:t>
      </w:r>
    </w:p>
    <w:p w14:paraId="45901417" w14:textId="77777777" w:rsidR="00765C67" w:rsidRDefault="00765C67"/>
    <w:p w14:paraId="45901418"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give attention to reading, exhortation, and doctrine — the practices that produce the example. Then examine which of the six spheres most needs the example to improve: word, conduct, love, spirit, faith, or purity.</w:t>
      </w:r>
    </w:p>
    <w:p w14:paraId="45901419"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In which of Paul's six spheres of exemplary living is your example currently strongest, and in which is it weakest? What would </w:t>
      </w:r>
      <w:proofErr w:type="gramStart"/>
      <w:r>
        <w:rPr>
          <w:rFonts w:ascii="Arial" w:eastAsia="Arial" w:hAnsi="Arial" w:cs="Arial"/>
          <w:color w:val="000000"/>
          <w:sz w:val="24"/>
          <w:szCs w:val="24"/>
        </w:rPr>
        <w:t>giving</w:t>
      </w:r>
      <w:proofErr w:type="gramEnd"/>
      <w:r>
        <w:rPr>
          <w:rFonts w:ascii="Arial" w:eastAsia="Arial" w:hAnsi="Arial" w:cs="Arial"/>
          <w:color w:val="000000"/>
          <w:sz w:val="24"/>
          <w:szCs w:val="24"/>
        </w:rPr>
        <w:t xml:space="preserve"> specific attention to developing your example in the weakest </w:t>
      </w:r>
      <w:proofErr w:type="gramStart"/>
      <w:r>
        <w:rPr>
          <w:rFonts w:ascii="Arial" w:eastAsia="Arial" w:hAnsi="Arial" w:cs="Arial"/>
          <w:color w:val="000000"/>
          <w:sz w:val="24"/>
          <w:szCs w:val="24"/>
        </w:rPr>
        <w:t>sphere</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look</w:t>
      </w:r>
      <w:proofErr w:type="gramEnd"/>
      <w:r>
        <w:rPr>
          <w:rFonts w:ascii="Arial" w:eastAsia="Arial" w:hAnsi="Arial" w:cs="Arial"/>
          <w:color w:val="000000"/>
          <w:sz w:val="24"/>
          <w:szCs w:val="24"/>
        </w:rPr>
        <w:t xml:space="preserve"> like this month?</w:t>
      </w:r>
    </w:p>
    <w:p w14:paraId="4590141A" w14:textId="77777777" w:rsidR="00765C67" w:rsidRDefault="00405243">
      <w:pPr>
        <w:spacing w:before="140"/>
      </w:pPr>
      <w:r>
        <w:rPr>
          <w:rFonts w:ascii="Arial" w:eastAsia="Arial" w:hAnsi="Arial" w:cs="Arial"/>
          <w:b/>
          <w:bCs/>
          <w:color w:val="000000"/>
          <w:sz w:val="24"/>
          <w:szCs w:val="24"/>
        </w:rPr>
        <w:t>"Be an example to the believers in word, in conduct, in love, in spirit, in faith, in purity."</w:t>
      </w:r>
    </w:p>
    <w:p w14:paraId="4590141B" w14:textId="77777777" w:rsidR="00765C67" w:rsidRDefault="00405243">
      <w:r>
        <w:br w:type="page"/>
      </w:r>
    </w:p>
    <w:p w14:paraId="4590141C" w14:textId="77777777" w:rsidR="00765C67" w:rsidRDefault="00405243" w:rsidP="00A6565E">
      <w:pPr>
        <w:pStyle w:val="Heading1"/>
      </w:pPr>
      <w:bookmarkStart w:id="36" w:name="_Toc235269918"/>
      <w:bookmarkStart w:id="37" w:name="_Toc235274263"/>
      <w:r>
        <w:lastRenderedPageBreak/>
        <w:t>June 19</w:t>
      </w:r>
      <w:bookmarkEnd w:id="36"/>
      <w:bookmarkEnd w:id="37"/>
    </w:p>
    <w:p w14:paraId="4590141D" w14:textId="77777777" w:rsidR="00765C67" w:rsidRDefault="00405243">
      <w:pPr>
        <w:spacing w:after="140"/>
      </w:pPr>
      <w:r>
        <w:rPr>
          <w:rFonts w:ascii="Arial" w:eastAsia="Arial" w:hAnsi="Arial" w:cs="Arial"/>
          <w:b/>
          <w:bCs/>
          <w:color w:val="000000"/>
          <w:sz w:val="28"/>
          <w:szCs w:val="28"/>
        </w:rPr>
        <w:t>Let Brotherly Love Continue</w:t>
      </w:r>
    </w:p>
    <w:p w14:paraId="4590141E" w14:textId="77777777" w:rsidR="00765C67" w:rsidRDefault="00405243">
      <w:pPr>
        <w:spacing w:after="200"/>
      </w:pPr>
      <w:r>
        <w:rPr>
          <w:rFonts w:ascii="Arial" w:eastAsia="Arial" w:hAnsi="Arial" w:cs="Arial"/>
          <w:i/>
          <w:iCs/>
          <w:color w:val="000000"/>
          <w:sz w:val="24"/>
          <w:szCs w:val="24"/>
        </w:rPr>
        <w:t>"Let brotherly love continue. Do not forget to entertain strangers, for by so doing some have unwittingly entertained angels." — Hebrews 13:1–2</w:t>
      </w:r>
    </w:p>
    <w:p w14:paraId="4590141F" w14:textId="77777777" w:rsidR="00765C67" w:rsidRDefault="00405243">
      <w:pPr>
        <w:spacing w:after="160"/>
      </w:pPr>
      <w:r>
        <w:rPr>
          <w:rFonts w:ascii="Arial" w:eastAsia="Arial" w:hAnsi="Arial" w:cs="Arial"/>
          <w:color w:val="000000"/>
          <w:sz w:val="24"/>
          <w:szCs w:val="24"/>
        </w:rPr>
        <w:t xml:space="preserve">Let brotherly love continue. The word </w:t>
      </w:r>
      <w:proofErr w:type="gramStart"/>
      <w:r>
        <w:rPr>
          <w:rFonts w:ascii="Arial" w:eastAsia="Arial" w:hAnsi="Arial" w:cs="Arial"/>
          <w:color w:val="000000"/>
          <w:sz w:val="24"/>
          <w:szCs w:val="24"/>
        </w:rPr>
        <w:t>continue</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implies</w:t>
      </w:r>
      <w:proofErr w:type="gramEnd"/>
      <w:r>
        <w:rPr>
          <w:rFonts w:ascii="Arial" w:eastAsia="Arial" w:hAnsi="Arial" w:cs="Arial"/>
          <w:color w:val="000000"/>
          <w:sz w:val="24"/>
          <w:szCs w:val="24"/>
        </w:rPr>
        <w:t xml:space="preserve"> that it has been present — the community of faith has had this love, has demonstrated it, has built its relationships on it. And the instruction is to keep it going. Not to generate it from scratch, but to maintain what has been built. Brotherly love is not automatic; it requires the ongoing choice to extend the warmth and loyalty of family to those who are family in Christ.</w:t>
      </w:r>
    </w:p>
    <w:p w14:paraId="45901420" w14:textId="77777777" w:rsidR="00765C67" w:rsidRDefault="00405243">
      <w:pPr>
        <w:spacing w:after="160"/>
      </w:pPr>
      <w:r>
        <w:rPr>
          <w:rFonts w:ascii="Arial" w:eastAsia="Arial" w:hAnsi="Arial" w:cs="Arial"/>
          <w:color w:val="000000"/>
          <w:sz w:val="24"/>
          <w:szCs w:val="24"/>
        </w:rPr>
        <w:t>Do not forget to entertain strangers. The stranger is the one outside the known community — the newcomer, the visitor, the person without an established place. Entertaining strangers is a practice that runs counter to the natural social instinct of groups to consolidate around familiar people. It requires the deliberate, intentional extension of hospitality toward those who have not yet earned their place in your world.</w:t>
      </w:r>
    </w:p>
    <w:p w14:paraId="45901421" w14:textId="77777777" w:rsidR="00765C67" w:rsidRDefault="00405243">
      <w:pPr>
        <w:spacing w:after="160"/>
      </w:pPr>
      <w:r>
        <w:rPr>
          <w:rFonts w:ascii="Arial" w:eastAsia="Arial" w:hAnsi="Arial" w:cs="Arial"/>
          <w:color w:val="000000"/>
          <w:sz w:val="24"/>
          <w:szCs w:val="24"/>
        </w:rPr>
        <w:t>For by so doing some have unwittingly entertained angels. The tradition that angels appear as strangers is ancient — Abraham at the oaks of Mamre, Lot in Sodom, the appearance of the Lord in human form throughout the Old Testament narrative. The point is not to invite every stranger because they might be an angel. The point is that the stranger in front of you is more significant than they appear. Treat them accordingly.</w:t>
      </w:r>
    </w:p>
    <w:p w14:paraId="45901422" w14:textId="77777777" w:rsidR="00765C67" w:rsidRDefault="00765C67"/>
    <w:p w14:paraId="45901423"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entertain a stranger — someone new to your community, someone without connections, someone on the outside of the circle of known people. Extend the brotherly love that has been given to you toward someone who has not yet received it.</w:t>
      </w:r>
    </w:p>
    <w:p w14:paraId="45901424"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Who is the stranger in your church community or neighborhood right now — the person without connections, the newcomer, the outsider? What specific act of hospitality would extend brotherly love toward them this week?</w:t>
      </w:r>
    </w:p>
    <w:p w14:paraId="45901425" w14:textId="77777777" w:rsidR="00765C67" w:rsidRDefault="00405243">
      <w:pPr>
        <w:spacing w:before="140"/>
      </w:pPr>
      <w:r>
        <w:rPr>
          <w:rFonts w:ascii="Arial" w:eastAsia="Arial" w:hAnsi="Arial" w:cs="Arial"/>
          <w:b/>
          <w:bCs/>
          <w:color w:val="000000"/>
          <w:sz w:val="24"/>
          <w:szCs w:val="24"/>
        </w:rPr>
        <w:t>"Let brotherly love continue. Do not forget to entertain strangers."</w:t>
      </w:r>
    </w:p>
    <w:p w14:paraId="45901426" w14:textId="77777777" w:rsidR="00765C67" w:rsidRDefault="00405243">
      <w:r>
        <w:br w:type="page"/>
      </w:r>
    </w:p>
    <w:p w14:paraId="45901427" w14:textId="77777777" w:rsidR="00765C67" w:rsidRDefault="00405243" w:rsidP="00A6565E">
      <w:pPr>
        <w:pStyle w:val="Heading1"/>
      </w:pPr>
      <w:bookmarkStart w:id="38" w:name="_Toc235269919"/>
      <w:bookmarkStart w:id="39" w:name="_Toc235274264"/>
      <w:r w:rsidRPr="00A6565E">
        <w:lastRenderedPageBreak/>
        <w:t>June 20</w:t>
      </w:r>
      <w:bookmarkEnd w:id="38"/>
      <w:bookmarkEnd w:id="39"/>
    </w:p>
    <w:p w14:paraId="45901428" w14:textId="77777777" w:rsidR="00765C67" w:rsidRDefault="00405243">
      <w:pPr>
        <w:spacing w:after="140"/>
      </w:pPr>
      <w:r>
        <w:rPr>
          <w:rFonts w:ascii="Arial" w:eastAsia="Arial" w:hAnsi="Arial" w:cs="Arial"/>
          <w:b/>
          <w:bCs/>
          <w:color w:val="000000"/>
          <w:sz w:val="28"/>
          <w:szCs w:val="28"/>
        </w:rPr>
        <w:t>If Any Lacks Wisdom, Let Him Ask</w:t>
      </w:r>
    </w:p>
    <w:p w14:paraId="45901429" w14:textId="77777777" w:rsidR="00765C67" w:rsidRDefault="00405243">
      <w:pPr>
        <w:spacing w:after="200"/>
      </w:pPr>
      <w:r>
        <w:rPr>
          <w:rFonts w:ascii="Arial" w:eastAsia="Arial" w:hAnsi="Arial" w:cs="Arial"/>
          <w:i/>
          <w:iCs/>
          <w:color w:val="000000"/>
          <w:sz w:val="24"/>
          <w:szCs w:val="24"/>
        </w:rPr>
        <w:t>"If any of you lacks wisdom, let him ask of God, who gives to all liberally and without reproach, and it will be given to him. But let him ask in faith, with no doubting, for he who doubts is like a wave of the sea driven and tossed by the wind." — James 1:5–6</w:t>
      </w:r>
    </w:p>
    <w:p w14:paraId="4590142A" w14:textId="77777777" w:rsidR="00765C67" w:rsidRDefault="00405243">
      <w:pPr>
        <w:spacing w:after="160"/>
      </w:pPr>
      <w:r>
        <w:rPr>
          <w:rFonts w:ascii="Arial" w:eastAsia="Arial" w:hAnsi="Arial" w:cs="Arial"/>
          <w:color w:val="000000"/>
          <w:sz w:val="24"/>
          <w:szCs w:val="24"/>
        </w:rPr>
        <w:t>If any of you lacks wisdom, let him ask of God. The condition is an invitation: if any of you lacks — and everyone does, in different situations, at different moments. The lack is not a failure; it is the normal condition of limited human beings navigating a complex world. And the response to the lack is not more effort or better strategy. It is asking. Simply, specifically, honestly asking God for the wisdom you need.</w:t>
      </w:r>
    </w:p>
    <w:p w14:paraId="4590142B" w14:textId="77777777" w:rsidR="00765C67" w:rsidRDefault="00405243">
      <w:pPr>
        <w:spacing w:after="160"/>
      </w:pPr>
      <w:r>
        <w:rPr>
          <w:rFonts w:ascii="Arial" w:eastAsia="Arial" w:hAnsi="Arial" w:cs="Arial"/>
          <w:color w:val="000000"/>
          <w:sz w:val="24"/>
          <w:szCs w:val="24"/>
        </w:rPr>
        <w:t>Who gives to all liberally and without reproach. God's giving is characterized by two qualities: liberally — generously, abundantly, without counting the cost. And without reproach — He does not remind you of how many times you have asked for the same wisdom and failed to use it. He does not lecture you about your inadequacy before giving. He simply gives, generously, to all who ask.</w:t>
      </w:r>
    </w:p>
    <w:p w14:paraId="4590142C" w14:textId="77777777" w:rsidR="00765C67" w:rsidRDefault="00405243">
      <w:pPr>
        <w:spacing w:after="160"/>
      </w:pPr>
      <w:r>
        <w:rPr>
          <w:rFonts w:ascii="Arial" w:eastAsia="Arial" w:hAnsi="Arial" w:cs="Arial"/>
          <w:color w:val="000000"/>
          <w:sz w:val="24"/>
          <w:szCs w:val="24"/>
        </w:rPr>
        <w:t xml:space="preserve">But let him ask in faith, </w:t>
      </w:r>
      <w:proofErr w:type="gramStart"/>
      <w:r>
        <w:rPr>
          <w:rFonts w:ascii="Arial" w:eastAsia="Arial" w:hAnsi="Arial" w:cs="Arial"/>
          <w:color w:val="000000"/>
          <w:sz w:val="24"/>
          <w:szCs w:val="24"/>
        </w:rPr>
        <w:t>with no doubting</w:t>
      </w:r>
      <w:proofErr w:type="gramEnd"/>
      <w:r>
        <w:rPr>
          <w:rFonts w:ascii="Arial" w:eastAsia="Arial" w:hAnsi="Arial" w:cs="Arial"/>
          <w:color w:val="000000"/>
          <w:sz w:val="24"/>
          <w:szCs w:val="24"/>
        </w:rPr>
        <w:t xml:space="preserve">. The condition is faith — the kind of asking that expects an answer, that believes the promise of the liberal, non-reproachful Giver. The doubter is like a </w:t>
      </w:r>
      <w:proofErr w:type="gramStart"/>
      <w:r>
        <w:rPr>
          <w:rFonts w:ascii="Arial" w:eastAsia="Arial" w:hAnsi="Arial" w:cs="Arial"/>
          <w:color w:val="000000"/>
          <w:sz w:val="24"/>
          <w:szCs w:val="24"/>
        </w:rPr>
        <w:t>wave:</w:t>
      </w:r>
      <w:proofErr w:type="gramEnd"/>
      <w:r>
        <w:rPr>
          <w:rFonts w:ascii="Arial" w:eastAsia="Arial" w:hAnsi="Arial" w:cs="Arial"/>
          <w:color w:val="000000"/>
          <w:sz w:val="24"/>
          <w:szCs w:val="24"/>
        </w:rPr>
        <w:t xml:space="preserve"> driven and tossed by every wind of circumstance, without the stable orientation that faith provides. The double-minded person receives nothing because they have not yet decided whether they believe the Giver will give.</w:t>
      </w:r>
    </w:p>
    <w:p w14:paraId="4590142D" w14:textId="77777777" w:rsidR="00765C67" w:rsidRDefault="00765C67"/>
    <w:p w14:paraId="4590142E"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ask God for the specific wisdom you need most right now — in the decision you are facing, the relationship that is complex, the situation you cannot navigate alone. Ask liberally, expecting the liberal Giver to give liberally. Ask in faith.</w:t>
      </w:r>
    </w:p>
    <w:p w14:paraId="4590142F"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specific situation are you currently facing that requires wisdom you do not have? Have you asked God for it? And have you asked in faith — genuinely expecting the answer — or with </w:t>
      </w:r>
      <w:proofErr w:type="gramStart"/>
      <w:r>
        <w:rPr>
          <w:rFonts w:ascii="Arial" w:eastAsia="Arial" w:hAnsi="Arial" w:cs="Arial"/>
          <w:color w:val="000000"/>
          <w:sz w:val="24"/>
          <w:szCs w:val="24"/>
        </w:rPr>
        <w:t>the doubting</w:t>
      </w:r>
      <w:proofErr w:type="gramEnd"/>
      <w:r>
        <w:rPr>
          <w:rFonts w:ascii="Arial" w:eastAsia="Arial" w:hAnsi="Arial" w:cs="Arial"/>
          <w:color w:val="000000"/>
          <w:sz w:val="24"/>
          <w:szCs w:val="24"/>
        </w:rPr>
        <w:t xml:space="preserve"> of a wave tossed by uncertainty about whether He will give?</w:t>
      </w:r>
    </w:p>
    <w:p w14:paraId="45901430" w14:textId="77777777" w:rsidR="00765C67" w:rsidRDefault="00405243">
      <w:pPr>
        <w:spacing w:before="140"/>
      </w:pPr>
      <w:r>
        <w:rPr>
          <w:rFonts w:ascii="Arial" w:eastAsia="Arial" w:hAnsi="Arial" w:cs="Arial"/>
          <w:b/>
          <w:bCs/>
          <w:color w:val="000000"/>
          <w:sz w:val="24"/>
          <w:szCs w:val="24"/>
        </w:rPr>
        <w:t>"If any of you lacks wisdom, let him ask of God, who gives to all liberally and without reproach."</w:t>
      </w:r>
    </w:p>
    <w:p w14:paraId="45901431" w14:textId="77777777" w:rsidR="00765C67" w:rsidRDefault="00405243">
      <w:r>
        <w:br w:type="page"/>
      </w:r>
    </w:p>
    <w:p w14:paraId="45901432" w14:textId="77777777" w:rsidR="00765C67" w:rsidRDefault="00405243" w:rsidP="00A6565E">
      <w:pPr>
        <w:pStyle w:val="Heading1"/>
      </w:pPr>
      <w:bookmarkStart w:id="40" w:name="_Toc235269920"/>
      <w:bookmarkStart w:id="41" w:name="_Toc235274265"/>
      <w:r w:rsidRPr="00A6565E">
        <w:lastRenderedPageBreak/>
        <w:t>June 21</w:t>
      </w:r>
      <w:bookmarkEnd w:id="40"/>
      <w:bookmarkEnd w:id="41"/>
    </w:p>
    <w:p w14:paraId="45901433" w14:textId="77777777" w:rsidR="00765C67" w:rsidRDefault="00405243">
      <w:pPr>
        <w:spacing w:after="140"/>
      </w:pPr>
      <w:r>
        <w:rPr>
          <w:rFonts w:ascii="Arial" w:eastAsia="Arial" w:hAnsi="Arial" w:cs="Arial"/>
          <w:b/>
          <w:bCs/>
          <w:color w:val="000000"/>
          <w:sz w:val="28"/>
          <w:szCs w:val="28"/>
        </w:rPr>
        <w:t>Blessed Is the Man Who Endures Temptation</w:t>
      </w:r>
    </w:p>
    <w:p w14:paraId="45901434" w14:textId="77777777" w:rsidR="00765C67" w:rsidRDefault="00405243">
      <w:pPr>
        <w:spacing w:after="200"/>
      </w:pPr>
      <w:r>
        <w:rPr>
          <w:rFonts w:ascii="Arial" w:eastAsia="Arial" w:hAnsi="Arial" w:cs="Arial"/>
          <w:i/>
          <w:iCs/>
          <w:color w:val="000000"/>
          <w:sz w:val="24"/>
          <w:szCs w:val="24"/>
        </w:rPr>
        <w:t>"Blessed is the man who endures temptation; for when he has been approved, he will receive the crown of life which the Lord has promised to those who love Him. Let no one say when he is tempted, 'I am tempted by God'; for God cannot be tempted by evil, nor does He Himself tempt anyone." — James 1:12–13</w:t>
      </w:r>
    </w:p>
    <w:p w14:paraId="45901435" w14:textId="77777777" w:rsidR="00765C67" w:rsidRDefault="00405243">
      <w:pPr>
        <w:spacing w:after="160"/>
      </w:pPr>
      <w:r>
        <w:rPr>
          <w:rFonts w:ascii="Arial" w:eastAsia="Arial" w:hAnsi="Arial" w:cs="Arial"/>
          <w:color w:val="000000"/>
          <w:sz w:val="24"/>
          <w:szCs w:val="24"/>
        </w:rPr>
        <w:t>Blessed is the man who endures temptation. The beatitude is not for the man who avoided temptation — temptation cannot always be avoided. It is for the man who endured it: who faced it, who felt the full force of the desire, and who did not capitulate. The blessing is not on the person who was never tempted but on the person who was tempted and held.</w:t>
      </w:r>
    </w:p>
    <w:p w14:paraId="45901436" w14:textId="77777777" w:rsidR="00765C67" w:rsidRDefault="00405243">
      <w:pPr>
        <w:spacing w:after="160"/>
      </w:pPr>
      <w:r>
        <w:rPr>
          <w:rFonts w:ascii="Arial" w:eastAsia="Arial" w:hAnsi="Arial" w:cs="Arial"/>
          <w:color w:val="000000"/>
          <w:sz w:val="24"/>
          <w:szCs w:val="24"/>
        </w:rPr>
        <w:t xml:space="preserve">For when he has been approved, he will receive the crown of life. </w:t>
      </w:r>
      <w:proofErr w:type="gramStart"/>
      <w:r>
        <w:rPr>
          <w:rFonts w:ascii="Arial" w:eastAsia="Arial" w:hAnsi="Arial" w:cs="Arial"/>
          <w:color w:val="000000"/>
          <w:sz w:val="24"/>
          <w:szCs w:val="24"/>
        </w:rPr>
        <w:t>The endurance</w:t>
      </w:r>
      <w:proofErr w:type="gramEnd"/>
      <w:r>
        <w:rPr>
          <w:rFonts w:ascii="Arial" w:eastAsia="Arial" w:hAnsi="Arial" w:cs="Arial"/>
          <w:color w:val="000000"/>
          <w:sz w:val="24"/>
          <w:szCs w:val="24"/>
        </w:rPr>
        <w:t xml:space="preserve"> produces an approved quality — the tested, proven, genuine faith that only difficulty can produce. And the approved person receives the crown of life from the Lord. Not from their own assessment of their performance, not from the approval of others, but from the Lord who promised it to those who love Him. The crown is the reward of proven love.</w:t>
      </w:r>
    </w:p>
    <w:p w14:paraId="45901437" w14:textId="77777777" w:rsidR="00765C67" w:rsidRDefault="00405243">
      <w:pPr>
        <w:spacing w:after="160"/>
      </w:pPr>
      <w:r>
        <w:rPr>
          <w:rFonts w:ascii="Arial" w:eastAsia="Arial" w:hAnsi="Arial" w:cs="Arial"/>
          <w:color w:val="000000"/>
          <w:sz w:val="24"/>
          <w:szCs w:val="24"/>
        </w:rPr>
        <w:t xml:space="preserve">Let no one say when he is tempted, I am tempted by God. God does not tempt. Temptation comes from within — from desire — not from the Source of every good gift. The person who blames God for their temptation has misunderstood both the nature of God and the nature of desire. God tests, to strengthen and reveal. He does not </w:t>
      </w:r>
      <w:proofErr w:type="gramStart"/>
      <w:r>
        <w:rPr>
          <w:rFonts w:ascii="Arial" w:eastAsia="Arial" w:hAnsi="Arial" w:cs="Arial"/>
          <w:color w:val="000000"/>
          <w:sz w:val="24"/>
          <w:szCs w:val="24"/>
        </w:rPr>
        <w:t>tempt,</w:t>
      </w:r>
      <w:proofErr w:type="gramEnd"/>
      <w:r>
        <w:rPr>
          <w:rFonts w:ascii="Arial" w:eastAsia="Arial" w:hAnsi="Arial" w:cs="Arial"/>
          <w:color w:val="000000"/>
          <w:sz w:val="24"/>
          <w:szCs w:val="24"/>
        </w:rPr>
        <w:t xml:space="preserve"> to corrupt and destroy. The difference is in </w:t>
      </w:r>
      <w:proofErr w:type="gramStart"/>
      <w:r>
        <w:rPr>
          <w:rFonts w:ascii="Arial" w:eastAsia="Arial" w:hAnsi="Arial" w:cs="Arial"/>
          <w:color w:val="000000"/>
          <w:sz w:val="24"/>
          <w:szCs w:val="24"/>
        </w:rPr>
        <w:t>the direction</w:t>
      </w:r>
      <w:proofErr w:type="gramEnd"/>
      <w:r>
        <w:rPr>
          <w:rFonts w:ascii="Arial" w:eastAsia="Arial" w:hAnsi="Arial" w:cs="Arial"/>
          <w:color w:val="000000"/>
          <w:sz w:val="24"/>
          <w:szCs w:val="24"/>
        </w:rPr>
        <w:t xml:space="preserve"> and the purpose.</w:t>
      </w:r>
    </w:p>
    <w:p w14:paraId="45901438" w14:textId="77777777" w:rsidR="00765C67" w:rsidRDefault="00765C67"/>
    <w:p w14:paraId="45901439"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endure the temptation in front of you — do not give it what it demands. Hold the line. The man who endures receives not merely survival but approval and the crown of life. Let the crown be louder than the temptation.</w:t>
      </w:r>
    </w:p>
    <w:p w14:paraId="4590143A"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temptation are you currently enduring — and is your endurance producing the approved quality James describes, or are you giving way? What resource — Scripture, prayer, community, removal of provision — would strengthen your endurance?</w:t>
      </w:r>
    </w:p>
    <w:p w14:paraId="4590143B" w14:textId="77777777" w:rsidR="00765C67" w:rsidRDefault="00405243">
      <w:pPr>
        <w:spacing w:before="140"/>
      </w:pPr>
      <w:r>
        <w:rPr>
          <w:rFonts w:ascii="Arial" w:eastAsia="Arial" w:hAnsi="Arial" w:cs="Arial"/>
          <w:b/>
          <w:bCs/>
          <w:color w:val="000000"/>
          <w:sz w:val="24"/>
          <w:szCs w:val="24"/>
        </w:rPr>
        <w:t>"Blessed is the man who endures temptation; for when he has been approved, he will receive the crown of life."</w:t>
      </w:r>
    </w:p>
    <w:p w14:paraId="4590143C" w14:textId="77777777" w:rsidR="00765C67" w:rsidRDefault="00405243">
      <w:r>
        <w:br w:type="page"/>
      </w:r>
    </w:p>
    <w:p w14:paraId="4590143D" w14:textId="77777777" w:rsidR="00765C67" w:rsidRDefault="00405243" w:rsidP="00A6565E">
      <w:pPr>
        <w:pStyle w:val="Heading1"/>
      </w:pPr>
      <w:bookmarkStart w:id="42" w:name="_Toc235269921"/>
      <w:bookmarkStart w:id="43" w:name="_Toc235274266"/>
      <w:r w:rsidRPr="00A6565E">
        <w:lastRenderedPageBreak/>
        <w:t>June 22</w:t>
      </w:r>
      <w:bookmarkEnd w:id="42"/>
      <w:bookmarkEnd w:id="43"/>
    </w:p>
    <w:p w14:paraId="4590143E" w14:textId="77777777" w:rsidR="00765C67" w:rsidRDefault="00405243">
      <w:pPr>
        <w:spacing w:after="140"/>
      </w:pPr>
      <w:r>
        <w:rPr>
          <w:rFonts w:ascii="Arial" w:eastAsia="Arial" w:hAnsi="Arial" w:cs="Arial"/>
          <w:b/>
          <w:bCs/>
          <w:color w:val="000000"/>
          <w:sz w:val="28"/>
          <w:szCs w:val="28"/>
        </w:rPr>
        <w:t>Faith Without Works Is Dead</w:t>
      </w:r>
    </w:p>
    <w:p w14:paraId="4590143F" w14:textId="77777777" w:rsidR="00765C67" w:rsidRDefault="00405243">
      <w:pPr>
        <w:spacing w:after="200"/>
      </w:pPr>
      <w:r>
        <w:rPr>
          <w:rFonts w:ascii="Arial" w:eastAsia="Arial" w:hAnsi="Arial" w:cs="Arial"/>
          <w:i/>
          <w:iCs/>
          <w:color w:val="000000"/>
          <w:sz w:val="24"/>
          <w:szCs w:val="24"/>
        </w:rPr>
        <w:t xml:space="preserve">"What does it profit, my </w:t>
      </w:r>
      <w:proofErr w:type="gramStart"/>
      <w:r>
        <w:rPr>
          <w:rFonts w:ascii="Arial" w:eastAsia="Arial" w:hAnsi="Arial" w:cs="Arial"/>
          <w:i/>
          <w:iCs/>
          <w:color w:val="000000"/>
          <w:sz w:val="24"/>
          <w:szCs w:val="24"/>
        </w:rPr>
        <w:t>brethren</w:t>
      </w:r>
      <w:proofErr w:type="gramEnd"/>
      <w:r>
        <w:rPr>
          <w:rFonts w:ascii="Arial" w:eastAsia="Arial" w:hAnsi="Arial" w:cs="Arial"/>
          <w:i/>
          <w:iCs/>
          <w:color w:val="000000"/>
          <w:sz w:val="24"/>
          <w:szCs w:val="24"/>
        </w:rPr>
        <w:t xml:space="preserve">, if someone says he has faith but does not have </w:t>
      </w:r>
      <w:proofErr w:type="gramStart"/>
      <w:r>
        <w:rPr>
          <w:rFonts w:ascii="Arial" w:eastAsia="Arial" w:hAnsi="Arial" w:cs="Arial"/>
          <w:i/>
          <w:iCs/>
          <w:color w:val="000000"/>
          <w:sz w:val="24"/>
          <w:szCs w:val="24"/>
        </w:rPr>
        <w:t>works</w:t>
      </w:r>
      <w:proofErr w:type="gramEnd"/>
      <w:r>
        <w:rPr>
          <w:rFonts w:ascii="Arial" w:eastAsia="Arial" w:hAnsi="Arial" w:cs="Arial"/>
          <w:i/>
          <w:iCs/>
          <w:color w:val="000000"/>
          <w:sz w:val="24"/>
          <w:szCs w:val="24"/>
        </w:rPr>
        <w:t xml:space="preserve">? Can faith save him? If a brother or sister is naked and destitute </w:t>
      </w:r>
      <w:proofErr w:type="gramStart"/>
      <w:r>
        <w:rPr>
          <w:rFonts w:ascii="Arial" w:eastAsia="Arial" w:hAnsi="Arial" w:cs="Arial"/>
          <w:i/>
          <w:iCs/>
          <w:color w:val="000000"/>
          <w:sz w:val="24"/>
          <w:szCs w:val="24"/>
        </w:rPr>
        <w:t>of</w:t>
      </w:r>
      <w:proofErr w:type="gramEnd"/>
      <w:r>
        <w:rPr>
          <w:rFonts w:ascii="Arial" w:eastAsia="Arial" w:hAnsi="Arial" w:cs="Arial"/>
          <w:i/>
          <w:iCs/>
          <w:color w:val="000000"/>
          <w:sz w:val="24"/>
          <w:szCs w:val="24"/>
        </w:rPr>
        <w:t xml:space="preserve"> daily food, and one of you says to them, 'Depart in peace, be warmed and filled,' but you do not give them the things which are needed for the body, what does it profit?" — James 2:14–16</w:t>
      </w:r>
    </w:p>
    <w:p w14:paraId="45901440" w14:textId="77777777" w:rsidR="00765C67" w:rsidRDefault="00405243">
      <w:pPr>
        <w:spacing w:after="160"/>
      </w:pPr>
      <w:proofErr w:type="gramStart"/>
      <w:r>
        <w:rPr>
          <w:rFonts w:ascii="Arial" w:eastAsia="Arial" w:hAnsi="Arial" w:cs="Arial"/>
          <w:color w:val="000000"/>
          <w:sz w:val="24"/>
          <w:szCs w:val="24"/>
        </w:rPr>
        <w:t>What does it profit</w:t>
      </w:r>
      <w:proofErr w:type="gramEnd"/>
      <w:r>
        <w:rPr>
          <w:rFonts w:ascii="Arial" w:eastAsia="Arial" w:hAnsi="Arial" w:cs="Arial"/>
          <w:color w:val="000000"/>
          <w:sz w:val="24"/>
          <w:szCs w:val="24"/>
        </w:rPr>
        <w:t xml:space="preserve"> if someone says he has faith but does not have </w:t>
      </w:r>
      <w:proofErr w:type="gramStart"/>
      <w:r>
        <w:rPr>
          <w:rFonts w:ascii="Arial" w:eastAsia="Arial" w:hAnsi="Arial" w:cs="Arial"/>
          <w:color w:val="000000"/>
          <w:sz w:val="24"/>
          <w:szCs w:val="24"/>
        </w:rPr>
        <w:t>works</w:t>
      </w:r>
      <w:proofErr w:type="gramEnd"/>
      <w:r>
        <w:rPr>
          <w:rFonts w:ascii="Arial" w:eastAsia="Arial" w:hAnsi="Arial" w:cs="Arial"/>
          <w:color w:val="000000"/>
          <w:sz w:val="24"/>
          <w:szCs w:val="24"/>
        </w:rPr>
        <w:t>? James is not arguing against the Pauline gospel of grace through faith. He is addressing a different problem: the claim of faith that produces no evidence in behavior. Faith that cannot be seen in action is a faith whose existence is in question. The profit of that faith is zero — not because faith is not sufficient, but because what James describes may not be faith at all.</w:t>
      </w:r>
    </w:p>
    <w:p w14:paraId="45901441" w14:textId="77777777" w:rsidR="00765C67" w:rsidRDefault="00405243">
      <w:pPr>
        <w:spacing w:after="160"/>
      </w:pPr>
      <w:r>
        <w:rPr>
          <w:rFonts w:ascii="Arial" w:eastAsia="Arial" w:hAnsi="Arial" w:cs="Arial"/>
          <w:color w:val="000000"/>
          <w:sz w:val="24"/>
          <w:szCs w:val="24"/>
        </w:rPr>
        <w:t>If a brother or sister is naked and destitute of daily food, and one of you says, Depart in peace. James gives a concrete example: the response to visible, immediate physical need with a spiritual blessing and no practical help. The spiritual words are real — depart in peace, be warmed and filled — but they accomplish nothing without the material accompaniment. Faith that produces only words when action is available is the faith James questions.</w:t>
      </w:r>
    </w:p>
    <w:p w14:paraId="45901442" w14:textId="77777777" w:rsidR="00765C67" w:rsidRDefault="00405243">
      <w:pPr>
        <w:spacing w:after="160"/>
      </w:pPr>
      <w:r>
        <w:rPr>
          <w:rFonts w:ascii="Arial" w:eastAsia="Arial" w:hAnsi="Arial" w:cs="Arial"/>
          <w:color w:val="000000"/>
          <w:sz w:val="24"/>
          <w:szCs w:val="24"/>
        </w:rPr>
        <w:t xml:space="preserve">What does it </w:t>
      </w:r>
      <w:proofErr w:type="gramStart"/>
      <w:r>
        <w:rPr>
          <w:rFonts w:ascii="Arial" w:eastAsia="Arial" w:hAnsi="Arial" w:cs="Arial"/>
          <w:color w:val="000000"/>
          <w:sz w:val="24"/>
          <w:szCs w:val="24"/>
        </w:rPr>
        <w:t>profit</w:t>
      </w:r>
      <w:proofErr w:type="gramEnd"/>
      <w:r>
        <w:rPr>
          <w:rFonts w:ascii="Arial" w:eastAsia="Arial" w:hAnsi="Arial" w:cs="Arial"/>
          <w:color w:val="000000"/>
          <w:sz w:val="24"/>
          <w:szCs w:val="24"/>
        </w:rPr>
        <w:t xml:space="preserve">? The rhetorical question expects the answer: nothing. The profit of word-only faith, word-only compassion, word-only goodwill is zero for the person who is cold and hungry. The faith that is real produces both </w:t>
      </w:r>
      <w:proofErr w:type="gramStart"/>
      <w:r>
        <w:rPr>
          <w:rFonts w:ascii="Arial" w:eastAsia="Arial" w:hAnsi="Arial" w:cs="Arial"/>
          <w:color w:val="000000"/>
          <w:sz w:val="24"/>
          <w:szCs w:val="24"/>
        </w:rPr>
        <w:t>the prayer</w:t>
      </w:r>
      <w:proofErr w:type="gramEnd"/>
      <w:r>
        <w:rPr>
          <w:rFonts w:ascii="Arial" w:eastAsia="Arial" w:hAnsi="Arial" w:cs="Arial"/>
          <w:color w:val="000000"/>
          <w:sz w:val="24"/>
          <w:szCs w:val="24"/>
        </w:rPr>
        <w:t xml:space="preserve"> and the coat, both the blessing and the bread. </w:t>
      </w:r>
      <w:proofErr w:type="gramStart"/>
      <w:r>
        <w:rPr>
          <w:rFonts w:ascii="Arial" w:eastAsia="Arial" w:hAnsi="Arial" w:cs="Arial"/>
          <w:color w:val="000000"/>
          <w:sz w:val="24"/>
          <w:szCs w:val="24"/>
        </w:rPr>
        <w:t>The works are</w:t>
      </w:r>
      <w:proofErr w:type="gramEnd"/>
      <w:r>
        <w:rPr>
          <w:rFonts w:ascii="Arial" w:eastAsia="Arial" w:hAnsi="Arial" w:cs="Arial"/>
          <w:color w:val="000000"/>
          <w:sz w:val="24"/>
          <w:szCs w:val="24"/>
        </w:rPr>
        <w:t xml:space="preserve"> not the source of salvation; they are </w:t>
      </w:r>
      <w:proofErr w:type="gramStart"/>
      <w:r>
        <w:rPr>
          <w:rFonts w:ascii="Arial" w:eastAsia="Arial" w:hAnsi="Arial" w:cs="Arial"/>
          <w:color w:val="000000"/>
          <w:sz w:val="24"/>
          <w:szCs w:val="24"/>
        </w:rPr>
        <w:t>the evidence</w:t>
      </w:r>
      <w:proofErr w:type="gramEnd"/>
      <w:r>
        <w:rPr>
          <w:rFonts w:ascii="Arial" w:eastAsia="Arial" w:hAnsi="Arial" w:cs="Arial"/>
          <w:color w:val="000000"/>
          <w:sz w:val="24"/>
          <w:szCs w:val="24"/>
        </w:rPr>
        <w:t xml:space="preserve"> that something real has happened.</w:t>
      </w:r>
    </w:p>
    <w:p w14:paraId="45901443" w14:textId="77777777" w:rsidR="00765C67" w:rsidRDefault="00765C67"/>
    <w:p w14:paraId="45901444"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find a need that is visible, immediate, and within your capacity to address — and address it. Let your faith produce a work. </w:t>
      </w:r>
      <w:proofErr w:type="gramStart"/>
      <w:r>
        <w:rPr>
          <w:rFonts w:ascii="Arial" w:eastAsia="Arial" w:hAnsi="Arial" w:cs="Arial"/>
          <w:color w:val="000000"/>
          <w:sz w:val="24"/>
          <w:szCs w:val="24"/>
        </w:rPr>
        <w:t>The work</w:t>
      </w:r>
      <w:proofErr w:type="gramEnd"/>
      <w:r>
        <w:rPr>
          <w:rFonts w:ascii="Arial" w:eastAsia="Arial" w:hAnsi="Arial" w:cs="Arial"/>
          <w:color w:val="000000"/>
          <w:sz w:val="24"/>
          <w:szCs w:val="24"/>
        </w:rPr>
        <w:t xml:space="preserve"> does not earn anything; it proves that </w:t>
      </w:r>
      <w:proofErr w:type="gramStart"/>
      <w:r>
        <w:rPr>
          <w:rFonts w:ascii="Arial" w:eastAsia="Arial" w:hAnsi="Arial" w:cs="Arial"/>
          <w:color w:val="000000"/>
          <w:sz w:val="24"/>
          <w:szCs w:val="24"/>
        </w:rPr>
        <w:t>the faith</w:t>
      </w:r>
      <w:proofErr w:type="gramEnd"/>
      <w:r>
        <w:rPr>
          <w:rFonts w:ascii="Arial" w:eastAsia="Arial" w:hAnsi="Arial" w:cs="Arial"/>
          <w:color w:val="000000"/>
          <w:sz w:val="24"/>
          <w:szCs w:val="24"/>
        </w:rPr>
        <w:t xml:space="preserve"> is real.</w:t>
      </w:r>
    </w:p>
    <w:p w14:paraId="45901445"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 visible need in your community — someone cold, hungry, alone, destitute — that you have responded to with spiritual words and no practical help? What would </w:t>
      </w:r>
      <w:proofErr w:type="gramStart"/>
      <w:r>
        <w:rPr>
          <w:rFonts w:ascii="Arial" w:eastAsia="Arial" w:hAnsi="Arial" w:cs="Arial"/>
          <w:color w:val="000000"/>
          <w:sz w:val="24"/>
          <w:szCs w:val="24"/>
        </w:rPr>
        <w:t>a faith</w:t>
      </w:r>
      <w:proofErr w:type="gramEnd"/>
      <w:r>
        <w:rPr>
          <w:rFonts w:ascii="Arial" w:eastAsia="Arial" w:hAnsi="Arial" w:cs="Arial"/>
          <w:color w:val="000000"/>
          <w:sz w:val="24"/>
          <w:szCs w:val="24"/>
        </w:rPr>
        <w:t>-produced work look like in response to that specific need?</w:t>
      </w:r>
    </w:p>
    <w:p w14:paraId="45901446" w14:textId="77777777" w:rsidR="00765C67" w:rsidRDefault="00405243">
      <w:pPr>
        <w:spacing w:before="140"/>
      </w:pPr>
      <w:r>
        <w:rPr>
          <w:rFonts w:ascii="Arial" w:eastAsia="Arial" w:hAnsi="Arial" w:cs="Arial"/>
          <w:b/>
          <w:bCs/>
          <w:color w:val="000000"/>
          <w:sz w:val="24"/>
          <w:szCs w:val="24"/>
        </w:rPr>
        <w:t xml:space="preserve">"Faith without </w:t>
      </w:r>
      <w:proofErr w:type="gramStart"/>
      <w:r>
        <w:rPr>
          <w:rFonts w:ascii="Arial" w:eastAsia="Arial" w:hAnsi="Arial" w:cs="Arial"/>
          <w:b/>
          <w:bCs/>
          <w:color w:val="000000"/>
          <w:sz w:val="24"/>
          <w:szCs w:val="24"/>
        </w:rPr>
        <w:t>works</w:t>
      </w:r>
      <w:proofErr w:type="gramEnd"/>
      <w:r>
        <w:rPr>
          <w:rFonts w:ascii="Arial" w:eastAsia="Arial" w:hAnsi="Arial" w:cs="Arial"/>
          <w:b/>
          <w:bCs/>
          <w:color w:val="000000"/>
          <w:sz w:val="24"/>
          <w:szCs w:val="24"/>
        </w:rPr>
        <w:t xml:space="preserve"> is dead."</w:t>
      </w:r>
    </w:p>
    <w:p w14:paraId="45901447" w14:textId="77777777" w:rsidR="00765C67" w:rsidRDefault="00405243">
      <w:r>
        <w:br w:type="page"/>
      </w:r>
    </w:p>
    <w:p w14:paraId="45901448" w14:textId="77777777" w:rsidR="00765C67" w:rsidRDefault="00405243" w:rsidP="00A6565E">
      <w:pPr>
        <w:pStyle w:val="Heading1"/>
      </w:pPr>
      <w:bookmarkStart w:id="44" w:name="_Toc235269922"/>
      <w:bookmarkStart w:id="45" w:name="_Toc235274267"/>
      <w:r w:rsidRPr="00A6565E">
        <w:lastRenderedPageBreak/>
        <w:t>June 23</w:t>
      </w:r>
      <w:bookmarkEnd w:id="44"/>
      <w:bookmarkEnd w:id="45"/>
    </w:p>
    <w:p w14:paraId="45901449" w14:textId="77777777" w:rsidR="00765C67" w:rsidRDefault="00405243">
      <w:pPr>
        <w:spacing w:after="140"/>
      </w:pPr>
      <w:r>
        <w:rPr>
          <w:rFonts w:ascii="Arial" w:eastAsia="Arial" w:hAnsi="Arial" w:cs="Arial"/>
          <w:b/>
          <w:bCs/>
          <w:color w:val="000000"/>
          <w:sz w:val="28"/>
          <w:szCs w:val="28"/>
        </w:rPr>
        <w:t>The Effective Prayer of a Righteous Man</w:t>
      </w:r>
    </w:p>
    <w:p w14:paraId="4590144A" w14:textId="77777777" w:rsidR="00765C67" w:rsidRDefault="00405243">
      <w:pPr>
        <w:spacing w:after="200"/>
      </w:pPr>
      <w:r>
        <w:rPr>
          <w:rFonts w:ascii="Arial" w:eastAsia="Arial" w:hAnsi="Arial" w:cs="Arial"/>
          <w:i/>
          <w:iCs/>
          <w:color w:val="000000"/>
          <w:sz w:val="24"/>
          <w:szCs w:val="24"/>
        </w:rPr>
        <w:t xml:space="preserve">"Confess your trespasses to one another, and pray for one </w:t>
      </w:r>
      <w:proofErr w:type="gramStart"/>
      <w:r>
        <w:rPr>
          <w:rFonts w:ascii="Arial" w:eastAsia="Arial" w:hAnsi="Arial" w:cs="Arial"/>
          <w:i/>
          <w:iCs/>
          <w:color w:val="000000"/>
          <w:sz w:val="24"/>
          <w:szCs w:val="24"/>
        </w:rPr>
        <w:t>another,</w:t>
      </w:r>
      <w:proofErr w:type="gramEnd"/>
      <w:r>
        <w:rPr>
          <w:rFonts w:ascii="Arial" w:eastAsia="Arial" w:hAnsi="Arial" w:cs="Arial"/>
          <w:i/>
          <w:iCs/>
          <w:color w:val="000000"/>
          <w:sz w:val="24"/>
          <w:szCs w:val="24"/>
        </w:rPr>
        <w:t xml:space="preserve"> that you may be healed. The effective, fervent prayer of a righteous man </w:t>
      </w:r>
      <w:proofErr w:type="gramStart"/>
      <w:r>
        <w:rPr>
          <w:rFonts w:ascii="Arial" w:eastAsia="Arial" w:hAnsi="Arial" w:cs="Arial"/>
          <w:i/>
          <w:iCs/>
          <w:color w:val="000000"/>
          <w:sz w:val="24"/>
          <w:szCs w:val="24"/>
        </w:rPr>
        <w:t>avails</w:t>
      </w:r>
      <w:proofErr w:type="gramEnd"/>
      <w:r>
        <w:rPr>
          <w:rFonts w:ascii="Arial" w:eastAsia="Arial" w:hAnsi="Arial" w:cs="Arial"/>
          <w:i/>
          <w:iCs/>
          <w:color w:val="000000"/>
          <w:sz w:val="24"/>
          <w:szCs w:val="24"/>
        </w:rPr>
        <w:t xml:space="preserve"> much. Elijah was a man with a nature like ours, and he prayed earnestly that it would not rain; and it did not rain on the land for three years and six months. And he prayed again, and the heaven gave rain, and the earth produced its fruit." — James 5:16–18</w:t>
      </w:r>
    </w:p>
    <w:p w14:paraId="4590144B" w14:textId="77777777" w:rsidR="00765C67" w:rsidRDefault="00405243">
      <w:pPr>
        <w:spacing w:after="160"/>
      </w:pPr>
      <w:r>
        <w:rPr>
          <w:rFonts w:ascii="Arial" w:eastAsia="Arial" w:hAnsi="Arial" w:cs="Arial"/>
          <w:color w:val="000000"/>
          <w:sz w:val="24"/>
          <w:szCs w:val="24"/>
        </w:rPr>
        <w:t xml:space="preserve">Confess your trespasses to one another, and pray for one </w:t>
      </w:r>
      <w:proofErr w:type="gramStart"/>
      <w:r>
        <w:rPr>
          <w:rFonts w:ascii="Arial" w:eastAsia="Arial" w:hAnsi="Arial" w:cs="Arial"/>
          <w:color w:val="000000"/>
          <w:sz w:val="24"/>
          <w:szCs w:val="24"/>
        </w:rPr>
        <w:t>another,</w:t>
      </w:r>
      <w:proofErr w:type="gramEnd"/>
      <w:r>
        <w:rPr>
          <w:rFonts w:ascii="Arial" w:eastAsia="Arial" w:hAnsi="Arial" w:cs="Arial"/>
          <w:color w:val="000000"/>
          <w:sz w:val="24"/>
          <w:szCs w:val="24"/>
        </w:rPr>
        <w:t xml:space="preserve"> that you may be healed. The confession and the prayer are communal practices — both plural, both directed toward one another. The healing James has in view is not only physical; it is the healing of the whole person that comes through the honest, vulnerable community of those who pray together. You cannot be healed </w:t>
      </w:r>
      <w:proofErr w:type="gramStart"/>
      <w:r>
        <w:rPr>
          <w:rFonts w:ascii="Arial" w:eastAsia="Arial" w:hAnsi="Arial" w:cs="Arial"/>
          <w:color w:val="000000"/>
          <w:sz w:val="24"/>
          <w:szCs w:val="24"/>
        </w:rPr>
        <w:t>alone</w:t>
      </w:r>
      <w:proofErr w:type="gramEnd"/>
      <w:r>
        <w:rPr>
          <w:rFonts w:ascii="Arial" w:eastAsia="Arial" w:hAnsi="Arial" w:cs="Arial"/>
          <w:color w:val="000000"/>
          <w:sz w:val="24"/>
          <w:szCs w:val="24"/>
        </w:rPr>
        <w:t xml:space="preserve"> what community prayer addresses.</w:t>
      </w:r>
    </w:p>
    <w:p w14:paraId="4590144C" w14:textId="77777777" w:rsidR="00765C67" w:rsidRDefault="00405243">
      <w:pPr>
        <w:spacing w:after="160"/>
      </w:pPr>
      <w:r>
        <w:rPr>
          <w:rFonts w:ascii="Arial" w:eastAsia="Arial" w:hAnsi="Arial" w:cs="Arial"/>
          <w:color w:val="000000"/>
          <w:sz w:val="24"/>
          <w:szCs w:val="24"/>
        </w:rPr>
        <w:t xml:space="preserve">The effective, fervent prayer of a righteous man </w:t>
      </w:r>
      <w:proofErr w:type="gramStart"/>
      <w:r>
        <w:rPr>
          <w:rFonts w:ascii="Arial" w:eastAsia="Arial" w:hAnsi="Arial" w:cs="Arial"/>
          <w:color w:val="000000"/>
          <w:sz w:val="24"/>
          <w:szCs w:val="24"/>
        </w:rPr>
        <w:t>avails</w:t>
      </w:r>
      <w:proofErr w:type="gramEnd"/>
      <w:r>
        <w:rPr>
          <w:rFonts w:ascii="Arial" w:eastAsia="Arial" w:hAnsi="Arial" w:cs="Arial"/>
          <w:color w:val="000000"/>
          <w:sz w:val="24"/>
          <w:szCs w:val="24"/>
        </w:rPr>
        <w:t xml:space="preserve"> much. The prayer that accomplishes something is characterized by two qualities: it is effective — literally, working, operating with power. And it is fervent — earnest, passionate, praying with the whole being engaged. The righteous man is not the sinless man; it is the man who is rightly related to God, praying out of that right relationship with genuine urgency.</w:t>
      </w:r>
    </w:p>
    <w:p w14:paraId="4590144D" w14:textId="77777777" w:rsidR="00765C67" w:rsidRDefault="00405243">
      <w:pPr>
        <w:spacing w:after="160"/>
      </w:pPr>
      <w:r>
        <w:rPr>
          <w:rFonts w:ascii="Arial" w:eastAsia="Arial" w:hAnsi="Arial" w:cs="Arial"/>
          <w:color w:val="000000"/>
          <w:sz w:val="24"/>
          <w:szCs w:val="24"/>
        </w:rPr>
        <w:t>Elijah was a man with a nature like ours. The comfort of this statement is immense. Elijah — whose prayer shut the sky for three and a half years and opened it again — was a man with the same nature as you. Not a spiritual superhero. A man who got depressed, ran from trouble, needed an angel to bring him food. His prayer was powerful not because of who he was but because of who he prayed to.</w:t>
      </w:r>
    </w:p>
    <w:p w14:paraId="4590144E" w14:textId="77777777" w:rsidR="00765C67" w:rsidRDefault="00765C67"/>
    <w:p w14:paraId="4590144F"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pray fervently and effectively — not with perfect faith or a spotless record, but as someone with a nature like Elijah's, praying to the God who answered Elijah. Bring your earnest request to the One whose response to Elijah was not limited by Elijah's ordinariness.</w:t>
      </w:r>
    </w:p>
    <w:p w14:paraId="45901450"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prayer life characterized by the effectiveness and fervor James describes, or by the routine and passivity of prayer that does not expect much? What would praying with Elijah's earnestness — knowing that the God who answered him will answer you — look like today?</w:t>
      </w:r>
    </w:p>
    <w:p w14:paraId="45901451" w14:textId="77777777" w:rsidR="00765C67" w:rsidRDefault="00405243">
      <w:pPr>
        <w:spacing w:before="140"/>
      </w:pPr>
      <w:r>
        <w:rPr>
          <w:rFonts w:ascii="Arial" w:eastAsia="Arial" w:hAnsi="Arial" w:cs="Arial"/>
          <w:b/>
          <w:bCs/>
          <w:color w:val="000000"/>
          <w:sz w:val="24"/>
          <w:szCs w:val="24"/>
        </w:rPr>
        <w:t xml:space="preserve">"The effective, fervent prayer of a righteous man </w:t>
      </w:r>
      <w:proofErr w:type="gramStart"/>
      <w:r>
        <w:rPr>
          <w:rFonts w:ascii="Arial" w:eastAsia="Arial" w:hAnsi="Arial" w:cs="Arial"/>
          <w:b/>
          <w:bCs/>
          <w:color w:val="000000"/>
          <w:sz w:val="24"/>
          <w:szCs w:val="24"/>
        </w:rPr>
        <w:t>avails</w:t>
      </w:r>
      <w:proofErr w:type="gramEnd"/>
      <w:r>
        <w:rPr>
          <w:rFonts w:ascii="Arial" w:eastAsia="Arial" w:hAnsi="Arial" w:cs="Arial"/>
          <w:b/>
          <w:bCs/>
          <w:color w:val="000000"/>
          <w:sz w:val="24"/>
          <w:szCs w:val="24"/>
        </w:rPr>
        <w:t xml:space="preserve"> much."</w:t>
      </w:r>
    </w:p>
    <w:p w14:paraId="45901452" w14:textId="77777777" w:rsidR="00765C67" w:rsidRDefault="00405243">
      <w:r>
        <w:br w:type="page"/>
      </w:r>
    </w:p>
    <w:p w14:paraId="45901453" w14:textId="77777777" w:rsidR="00765C67" w:rsidRDefault="00405243" w:rsidP="00A6565E">
      <w:pPr>
        <w:pStyle w:val="Heading1"/>
      </w:pPr>
      <w:bookmarkStart w:id="46" w:name="_Toc235269923"/>
      <w:bookmarkStart w:id="47" w:name="_Toc235274268"/>
      <w:r w:rsidRPr="00A6565E">
        <w:lastRenderedPageBreak/>
        <w:t>June 24</w:t>
      </w:r>
      <w:bookmarkEnd w:id="46"/>
      <w:bookmarkEnd w:id="47"/>
    </w:p>
    <w:p w14:paraId="45901454" w14:textId="77777777" w:rsidR="00765C67" w:rsidRDefault="00405243">
      <w:pPr>
        <w:spacing w:after="140"/>
      </w:pPr>
      <w:r>
        <w:rPr>
          <w:rFonts w:ascii="Arial" w:eastAsia="Arial" w:hAnsi="Arial" w:cs="Arial"/>
          <w:b/>
          <w:bCs/>
          <w:color w:val="000000"/>
          <w:sz w:val="28"/>
          <w:szCs w:val="28"/>
        </w:rPr>
        <w:t>Count You Worthy of This Calling</w:t>
      </w:r>
    </w:p>
    <w:p w14:paraId="45901455" w14:textId="77777777" w:rsidR="00765C67" w:rsidRDefault="00405243">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we also pray always for you that our God would count you worthy of this </w:t>
      </w:r>
      <w:proofErr w:type="gramStart"/>
      <w:r>
        <w:rPr>
          <w:rFonts w:ascii="Arial" w:eastAsia="Arial" w:hAnsi="Arial" w:cs="Arial"/>
          <w:i/>
          <w:iCs/>
          <w:color w:val="000000"/>
          <w:sz w:val="24"/>
          <w:szCs w:val="24"/>
        </w:rPr>
        <w:t>calling, and</w:t>
      </w:r>
      <w:proofErr w:type="gramEnd"/>
      <w:r>
        <w:rPr>
          <w:rFonts w:ascii="Arial" w:eastAsia="Arial" w:hAnsi="Arial" w:cs="Arial"/>
          <w:i/>
          <w:iCs/>
          <w:color w:val="000000"/>
          <w:sz w:val="24"/>
          <w:szCs w:val="24"/>
        </w:rPr>
        <w:t xml:space="preserve"> fulfill all the good pleasure of His goodness and the work of faith with power, that the name of our Lord Jesus Christ may be glorified in you, and you in Him, according to the grace of our God and the Lord Jesus Christ." — 2 Thessalonians 1:11–12</w:t>
      </w:r>
    </w:p>
    <w:p w14:paraId="45901456" w14:textId="77777777" w:rsidR="00765C67" w:rsidRDefault="00405243">
      <w:pPr>
        <w:spacing w:after="160"/>
      </w:pPr>
      <w:r>
        <w:rPr>
          <w:rFonts w:ascii="Arial" w:eastAsia="Arial" w:hAnsi="Arial" w:cs="Arial"/>
          <w:color w:val="000000"/>
          <w:sz w:val="24"/>
          <w:szCs w:val="24"/>
        </w:rPr>
        <w:t>That our God would count you worthy of this calling. Paul prays for worthiness — not that the Thessalonians would achieve worthiness on their own, but that God would count them worthy. The counting is divine accounting: God credits the righteousness of Christ to those who are in Him, enabling them to be counted as worthy of the calling they could not have earned on their own.</w:t>
      </w:r>
    </w:p>
    <w:p w14:paraId="45901457" w14:textId="77777777" w:rsidR="00765C67" w:rsidRDefault="00405243">
      <w:pPr>
        <w:spacing w:after="160"/>
      </w:pPr>
      <w:r>
        <w:rPr>
          <w:rFonts w:ascii="Arial" w:eastAsia="Arial" w:hAnsi="Arial" w:cs="Arial"/>
          <w:color w:val="000000"/>
          <w:sz w:val="24"/>
          <w:szCs w:val="24"/>
        </w:rPr>
        <w:t>And fulfill all the good pleasure of His goodness and the work of faith with power. Two things Paul prays for: the fulfillment of every good desire God has for them — the abundance of His goodness poured out in every dimension of their lives. And the work of faith with power — that the believing that constitutes their faith would be accompanied by the effective power of God that turns faith into visible, producing activity.</w:t>
      </w:r>
    </w:p>
    <w:p w14:paraId="45901458" w14:textId="77777777" w:rsidR="00765C67" w:rsidRDefault="00405243">
      <w:pPr>
        <w:spacing w:after="160"/>
      </w:pPr>
      <w:r>
        <w:rPr>
          <w:rFonts w:ascii="Arial" w:eastAsia="Arial" w:hAnsi="Arial" w:cs="Arial"/>
          <w:color w:val="000000"/>
          <w:sz w:val="24"/>
          <w:szCs w:val="24"/>
        </w:rPr>
        <w:t>That the name of our Lord Jesus Christ may be glorified in you, and you in Him. The goal is mutual glorification: Christ glorified in you — the name of Jesus made visible and honorable through your life. And you in Him — your truest self, your highest dignity, your greatest glory found in your union with Him. The two are inseparable: your glory is in His name; His name is glorified in your life.</w:t>
      </w:r>
    </w:p>
    <w:p w14:paraId="45901459" w14:textId="77777777" w:rsidR="00765C67" w:rsidRDefault="00765C67"/>
    <w:p w14:paraId="4590145A"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Paul's prayer as a prayer prayed over you: that God would count you worthy of the calling, fulfill all His good pleasure in you, and that the name of Jesus might be glorified in your specific life today.</w:t>
      </w:r>
    </w:p>
    <w:p w14:paraId="4590145B"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 name of Jesus being glorified in you — visible, honored, evident to those who observe your life? And where is your own glory most fully found: in your accomplishments and reputation, or in your union with Christ?</w:t>
      </w:r>
    </w:p>
    <w:p w14:paraId="4590145C" w14:textId="77777777" w:rsidR="00765C67" w:rsidRDefault="00405243">
      <w:pPr>
        <w:spacing w:before="140"/>
      </w:pPr>
      <w:r>
        <w:rPr>
          <w:rFonts w:ascii="Arial" w:eastAsia="Arial" w:hAnsi="Arial" w:cs="Arial"/>
          <w:b/>
          <w:bCs/>
          <w:color w:val="000000"/>
          <w:sz w:val="24"/>
          <w:szCs w:val="24"/>
        </w:rPr>
        <w:t>"That the name of our Lord Jesus Christ may be glorified in you, and you in Him."</w:t>
      </w:r>
    </w:p>
    <w:p w14:paraId="4590145D" w14:textId="77777777" w:rsidR="00765C67" w:rsidRDefault="00405243">
      <w:r>
        <w:br w:type="page"/>
      </w:r>
    </w:p>
    <w:p w14:paraId="4590145E" w14:textId="77777777" w:rsidR="00765C67" w:rsidRDefault="00405243" w:rsidP="00A6565E">
      <w:pPr>
        <w:pStyle w:val="Heading1"/>
      </w:pPr>
      <w:bookmarkStart w:id="48" w:name="_Toc235269924"/>
      <w:bookmarkStart w:id="49" w:name="_Toc235274269"/>
      <w:r w:rsidRPr="00A6565E">
        <w:lastRenderedPageBreak/>
        <w:t>June 25</w:t>
      </w:r>
      <w:bookmarkEnd w:id="48"/>
      <w:bookmarkEnd w:id="49"/>
    </w:p>
    <w:p w14:paraId="4590145F" w14:textId="77777777" w:rsidR="00765C67" w:rsidRDefault="00405243">
      <w:pPr>
        <w:spacing w:after="140"/>
      </w:pPr>
      <w:r>
        <w:rPr>
          <w:rFonts w:ascii="Arial" w:eastAsia="Arial" w:hAnsi="Arial" w:cs="Arial"/>
          <w:b/>
          <w:bCs/>
          <w:color w:val="000000"/>
          <w:sz w:val="28"/>
          <w:szCs w:val="28"/>
        </w:rPr>
        <w:t>Test the Spirits</w:t>
      </w:r>
    </w:p>
    <w:p w14:paraId="45901460" w14:textId="77777777" w:rsidR="00765C67" w:rsidRDefault="00405243">
      <w:pPr>
        <w:spacing w:after="200"/>
      </w:pPr>
      <w:r>
        <w:rPr>
          <w:rFonts w:ascii="Arial" w:eastAsia="Arial" w:hAnsi="Arial" w:cs="Arial"/>
          <w:i/>
          <w:iCs/>
          <w:color w:val="000000"/>
          <w:sz w:val="24"/>
          <w:szCs w:val="24"/>
        </w:rPr>
        <w:t>"Beloved, do not believe every spirit, but test the spirits, whether they are of God; because many false prophets have gone out into the world. By this you know the Spirit of God: every spirit that confesses that Jesus Christ has come in the flesh is of God, and every spirit that does not confess that Jesus Christ has come in the flesh is not of God." — 1 John 4:1–3</w:t>
      </w:r>
    </w:p>
    <w:p w14:paraId="45901461" w14:textId="77777777" w:rsidR="00765C67" w:rsidRDefault="00405243">
      <w:pPr>
        <w:spacing w:after="160"/>
      </w:pPr>
      <w:r>
        <w:rPr>
          <w:rFonts w:ascii="Arial" w:eastAsia="Arial" w:hAnsi="Arial" w:cs="Arial"/>
          <w:color w:val="000000"/>
          <w:sz w:val="24"/>
          <w:szCs w:val="24"/>
        </w:rPr>
        <w:t xml:space="preserve">Do not </w:t>
      </w:r>
      <w:proofErr w:type="gramStart"/>
      <w:r>
        <w:rPr>
          <w:rFonts w:ascii="Arial" w:eastAsia="Arial" w:hAnsi="Arial" w:cs="Arial"/>
          <w:color w:val="000000"/>
          <w:sz w:val="24"/>
          <w:szCs w:val="24"/>
        </w:rPr>
        <w:t>believe</w:t>
      </w:r>
      <w:proofErr w:type="gramEnd"/>
      <w:r>
        <w:rPr>
          <w:rFonts w:ascii="Arial" w:eastAsia="Arial" w:hAnsi="Arial" w:cs="Arial"/>
          <w:color w:val="000000"/>
          <w:sz w:val="24"/>
          <w:szCs w:val="24"/>
        </w:rPr>
        <w:t xml:space="preserve"> every </w:t>
      </w:r>
      <w:proofErr w:type="gramStart"/>
      <w:r>
        <w:rPr>
          <w:rFonts w:ascii="Arial" w:eastAsia="Arial" w:hAnsi="Arial" w:cs="Arial"/>
          <w:color w:val="000000"/>
          <w:sz w:val="24"/>
          <w:szCs w:val="24"/>
        </w:rPr>
        <w:t>spirit, but</w:t>
      </w:r>
      <w:proofErr w:type="gramEnd"/>
      <w:r>
        <w:rPr>
          <w:rFonts w:ascii="Arial" w:eastAsia="Arial" w:hAnsi="Arial" w:cs="Arial"/>
          <w:color w:val="000000"/>
          <w:sz w:val="24"/>
          <w:szCs w:val="24"/>
        </w:rPr>
        <w:t xml:space="preserve"> test the spirits. The Christian life requires discernment — the active, prayerful, Scripture-anchored evaluation of spiritual claims. Not every voice that claims divine authority has divine origin. Not every spiritual experience is a movement of the Holy Spirit. John's instruction to test is not cynicism; it is the biblical realism of a community that has seen false prophets at work.</w:t>
      </w:r>
    </w:p>
    <w:p w14:paraId="45901462" w14:textId="77777777" w:rsidR="00765C67" w:rsidRDefault="00405243">
      <w:pPr>
        <w:spacing w:after="160"/>
      </w:pPr>
      <w:r>
        <w:rPr>
          <w:rFonts w:ascii="Arial" w:eastAsia="Arial" w:hAnsi="Arial" w:cs="Arial"/>
          <w:color w:val="000000"/>
          <w:sz w:val="24"/>
          <w:szCs w:val="24"/>
        </w:rPr>
        <w:t xml:space="preserve">Because many false prophets have gone out into the world. The false prophets are not </w:t>
      </w:r>
      <w:proofErr w:type="gramStart"/>
      <w:r>
        <w:rPr>
          <w:rFonts w:ascii="Arial" w:eastAsia="Arial" w:hAnsi="Arial" w:cs="Arial"/>
          <w:color w:val="000000"/>
          <w:sz w:val="24"/>
          <w:szCs w:val="24"/>
        </w:rPr>
        <w:t>a historical</w:t>
      </w:r>
      <w:proofErr w:type="gramEnd"/>
      <w:r>
        <w:rPr>
          <w:rFonts w:ascii="Arial" w:eastAsia="Arial" w:hAnsi="Arial" w:cs="Arial"/>
          <w:color w:val="000000"/>
          <w:sz w:val="24"/>
          <w:szCs w:val="24"/>
        </w:rPr>
        <w:t xml:space="preserve"> curiosity limited to John's era. Every generation of the church has encountered them. The warning is relevant in every season and every context: many false prophets have gone out — not few, not occasionally, but many. The testing is required precisely because the counterfeits are numerous.</w:t>
      </w:r>
    </w:p>
    <w:p w14:paraId="45901463" w14:textId="77777777" w:rsidR="00765C67" w:rsidRDefault="00405243">
      <w:pPr>
        <w:spacing w:after="160"/>
      </w:pPr>
      <w:r>
        <w:rPr>
          <w:rFonts w:ascii="Arial" w:eastAsia="Arial" w:hAnsi="Arial" w:cs="Arial"/>
          <w:color w:val="000000"/>
          <w:sz w:val="24"/>
          <w:szCs w:val="24"/>
        </w:rPr>
        <w:t xml:space="preserve">Every spirit that confesses that Jesus Christ has come in the flesh is of God. The test is Christological. The defining question is about Jesus: Has the eternal Son of God genuinely, physically, historically become flesh? The heresy John is combating said no — that the divine Christ only appeared to be human. The Spirit of God produces the full confession: Jesus Christ </w:t>
      </w:r>
      <w:proofErr w:type="gramStart"/>
      <w:r>
        <w:rPr>
          <w:rFonts w:ascii="Arial" w:eastAsia="Arial" w:hAnsi="Arial" w:cs="Arial"/>
          <w:color w:val="000000"/>
          <w:sz w:val="24"/>
          <w:szCs w:val="24"/>
        </w:rPr>
        <w:t>has actually, really</w:t>
      </w:r>
      <w:proofErr w:type="gramEnd"/>
      <w:r>
        <w:rPr>
          <w:rFonts w:ascii="Arial" w:eastAsia="Arial" w:hAnsi="Arial" w:cs="Arial"/>
          <w:color w:val="000000"/>
          <w:sz w:val="24"/>
          <w:szCs w:val="24"/>
        </w:rPr>
        <w:t>, bodily come in human flesh. The incarnation is the test.</w:t>
      </w:r>
    </w:p>
    <w:p w14:paraId="45901464" w14:textId="77777777" w:rsidR="00765C67" w:rsidRDefault="00765C67"/>
    <w:p w14:paraId="45901465"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test the spiritual voices and messages you receive against the Christological test: is the full Jesus being confessed — fully God and fully man, the incarnate Son who died and rose? Apply the test to what you read, watch, and hear.</w:t>
      </w:r>
    </w:p>
    <w:p w14:paraId="45901466"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discerning </w:t>
      </w:r>
      <w:proofErr w:type="gramStart"/>
      <w:r>
        <w:rPr>
          <w:rFonts w:ascii="Arial" w:eastAsia="Arial" w:hAnsi="Arial" w:cs="Arial"/>
          <w:color w:val="000000"/>
          <w:sz w:val="24"/>
          <w:szCs w:val="24"/>
        </w:rPr>
        <w:t>are</w:t>
      </w:r>
      <w:proofErr w:type="gramEnd"/>
      <w:r>
        <w:rPr>
          <w:rFonts w:ascii="Arial" w:eastAsia="Arial" w:hAnsi="Arial" w:cs="Arial"/>
          <w:color w:val="000000"/>
          <w:sz w:val="24"/>
          <w:szCs w:val="24"/>
        </w:rPr>
        <w:t xml:space="preserve"> you about the spiritual voices and messages you receive — do you test them, or do you receive them uncritically? What would a more biblically grounded discernment process look like for the spiritual content you regularly consume?</w:t>
      </w:r>
    </w:p>
    <w:p w14:paraId="45901467" w14:textId="77777777" w:rsidR="00765C67" w:rsidRDefault="00405243">
      <w:pPr>
        <w:spacing w:before="140"/>
      </w:pPr>
      <w:r>
        <w:rPr>
          <w:rFonts w:ascii="Arial" w:eastAsia="Arial" w:hAnsi="Arial" w:cs="Arial"/>
          <w:b/>
          <w:bCs/>
          <w:color w:val="000000"/>
          <w:sz w:val="24"/>
          <w:szCs w:val="24"/>
        </w:rPr>
        <w:t>"Test the spirits, whether they are of God, because many false prophets have gone out into the world."</w:t>
      </w:r>
    </w:p>
    <w:p w14:paraId="45901468" w14:textId="77777777" w:rsidR="00765C67" w:rsidRDefault="00405243">
      <w:r>
        <w:br w:type="page"/>
      </w:r>
    </w:p>
    <w:p w14:paraId="45901469" w14:textId="77777777" w:rsidR="00765C67" w:rsidRDefault="00405243" w:rsidP="00A6565E">
      <w:pPr>
        <w:pStyle w:val="Heading1"/>
      </w:pPr>
      <w:bookmarkStart w:id="50" w:name="_Toc235269925"/>
      <w:bookmarkStart w:id="51" w:name="_Toc235274270"/>
      <w:r w:rsidRPr="00A6565E">
        <w:lastRenderedPageBreak/>
        <w:t>June 26</w:t>
      </w:r>
      <w:bookmarkEnd w:id="50"/>
      <w:bookmarkEnd w:id="51"/>
    </w:p>
    <w:p w14:paraId="4590146A" w14:textId="77777777" w:rsidR="00765C67" w:rsidRDefault="00405243">
      <w:pPr>
        <w:spacing w:after="140"/>
      </w:pPr>
      <w:r>
        <w:rPr>
          <w:rFonts w:ascii="Arial" w:eastAsia="Arial" w:hAnsi="Arial" w:cs="Arial"/>
          <w:b/>
          <w:bCs/>
          <w:color w:val="000000"/>
          <w:sz w:val="28"/>
          <w:szCs w:val="28"/>
        </w:rPr>
        <w:t>Walk in Truth</w:t>
      </w:r>
    </w:p>
    <w:p w14:paraId="4590146B" w14:textId="77777777" w:rsidR="00765C67" w:rsidRDefault="00405243">
      <w:pPr>
        <w:spacing w:after="200"/>
      </w:pPr>
      <w:r>
        <w:rPr>
          <w:rFonts w:ascii="Arial" w:eastAsia="Arial" w:hAnsi="Arial" w:cs="Arial"/>
          <w:i/>
          <w:iCs/>
          <w:color w:val="000000"/>
          <w:sz w:val="24"/>
          <w:szCs w:val="24"/>
        </w:rPr>
        <w:t xml:space="preserve">"I rejoiced greatly that I have found some of your children walking in truth, as we received commandment from the </w:t>
      </w:r>
      <w:proofErr w:type="gramStart"/>
      <w:r>
        <w:rPr>
          <w:rFonts w:ascii="Arial" w:eastAsia="Arial" w:hAnsi="Arial" w:cs="Arial"/>
          <w:i/>
          <w:iCs/>
          <w:color w:val="000000"/>
          <w:sz w:val="24"/>
          <w:szCs w:val="24"/>
        </w:rPr>
        <w:t>Father</w:t>
      </w:r>
      <w:proofErr w:type="gramEnd"/>
      <w:r>
        <w:rPr>
          <w:rFonts w:ascii="Arial" w:eastAsia="Arial" w:hAnsi="Arial" w:cs="Arial"/>
          <w:i/>
          <w:iCs/>
          <w:color w:val="000000"/>
          <w:sz w:val="24"/>
          <w:szCs w:val="24"/>
        </w:rPr>
        <w:t>. And now I plead with you, lady, not as though I wrote a new commandment to you, but that which we have had from the beginning: that we love one another." — 2 John 4–5</w:t>
      </w:r>
    </w:p>
    <w:p w14:paraId="4590146C" w14:textId="77777777" w:rsidR="00765C67" w:rsidRDefault="00405243">
      <w:pPr>
        <w:spacing w:after="160"/>
      </w:pPr>
      <w:r>
        <w:rPr>
          <w:rFonts w:ascii="Arial" w:eastAsia="Arial" w:hAnsi="Arial" w:cs="Arial"/>
          <w:color w:val="000000"/>
          <w:sz w:val="24"/>
          <w:szCs w:val="24"/>
        </w:rPr>
        <w:t xml:space="preserve">I rejoiced greatly that I </w:t>
      </w:r>
      <w:proofErr w:type="gramStart"/>
      <w:r>
        <w:rPr>
          <w:rFonts w:ascii="Arial" w:eastAsia="Arial" w:hAnsi="Arial" w:cs="Arial"/>
          <w:color w:val="000000"/>
          <w:sz w:val="24"/>
          <w:szCs w:val="24"/>
        </w:rPr>
        <w:t>have found</w:t>
      </w:r>
      <w:proofErr w:type="gramEnd"/>
      <w:r>
        <w:rPr>
          <w:rFonts w:ascii="Arial" w:eastAsia="Arial" w:hAnsi="Arial" w:cs="Arial"/>
          <w:color w:val="000000"/>
          <w:sz w:val="24"/>
          <w:szCs w:val="24"/>
        </w:rPr>
        <w:t xml:space="preserve"> some of your children walking in truth. The joy of a Christian leader, a pastor, a parent — is the joy of finding those they have invested in walking in truth. Not performing well in public, not attending regularly, not giving generously alone — walking in truth. The truth walk is the evidence of genuine discipleship, and nothing produces more joy in those who have labored over the growth of others.</w:t>
      </w:r>
    </w:p>
    <w:p w14:paraId="4590146D" w14:textId="77777777" w:rsidR="00765C67" w:rsidRDefault="00405243">
      <w:pPr>
        <w:spacing w:after="160"/>
      </w:pPr>
      <w:r>
        <w:rPr>
          <w:rFonts w:ascii="Arial" w:eastAsia="Arial" w:hAnsi="Arial" w:cs="Arial"/>
          <w:color w:val="000000"/>
          <w:sz w:val="24"/>
          <w:szCs w:val="24"/>
        </w:rPr>
        <w:t>Walking in truth. The truth is not merely to be believed; it is to be walked in. It shapes the direction of daily life, the texture of relationships, the character of decisions. The person walking in truth is not primarily someone with correct theology — they are someone whose life is shaped by and consistent with the truth they have received.</w:t>
      </w:r>
    </w:p>
    <w:p w14:paraId="4590146E" w14:textId="77777777" w:rsidR="00765C67" w:rsidRDefault="00405243">
      <w:pPr>
        <w:spacing w:after="160"/>
      </w:pPr>
      <w:r>
        <w:rPr>
          <w:rFonts w:ascii="Arial" w:eastAsia="Arial" w:hAnsi="Arial" w:cs="Arial"/>
          <w:color w:val="000000"/>
          <w:sz w:val="24"/>
          <w:szCs w:val="24"/>
        </w:rPr>
        <w:t>That which we have had from the beginning: that we love one another. The commandment that defines the truth walk is the same commandment Jesus gave in the upper room, the same commandment John returns to throughout his letters. Walking in truth and walking in love are not two different directions; they are the same walk from two perspectives. You cannot walk in truth without love, and you cannot genuinely love without walking in truth.</w:t>
      </w:r>
    </w:p>
    <w:p w14:paraId="4590146F" w14:textId="77777777" w:rsidR="00765C67" w:rsidRDefault="00765C67"/>
    <w:p w14:paraId="45901470"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walk in truth — let the truth you believe shape the direction of your actual steps, the texture of your actual relationships, the content of your actual decisions. And let </w:t>
      </w:r>
      <w:proofErr w:type="gramStart"/>
      <w:r>
        <w:rPr>
          <w:rFonts w:ascii="Arial" w:eastAsia="Arial" w:hAnsi="Arial" w:cs="Arial"/>
          <w:color w:val="000000"/>
          <w:sz w:val="24"/>
          <w:szCs w:val="24"/>
        </w:rPr>
        <w:t>the walking</w:t>
      </w:r>
      <w:proofErr w:type="gramEnd"/>
      <w:r>
        <w:rPr>
          <w:rFonts w:ascii="Arial" w:eastAsia="Arial" w:hAnsi="Arial" w:cs="Arial"/>
          <w:color w:val="000000"/>
          <w:sz w:val="24"/>
          <w:szCs w:val="24"/>
        </w:rPr>
        <w:t xml:space="preserve"> in truth be expressed in specific love for specific people.</w:t>
      </w:r>
    </w:p>
    <w:p w14:paraId="45901471"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Are those who have invested in you — your pastors, mentors, spiritual parents — able to rejoice over you as walking in truth? And is the truth walk producing the love that defines it? Where is the gap between the truth you profess and the life you walk?</w:t>
      </w:r>
    </w:p>
    <w:p w14:paraId="45901472" w14:textId="77777777" w:rsidR="00765C67" w:rsidRDefault="00405243">
      <w:pPr>
        <w:spacing w:before="140"/>
      </w:pPr>
      <w:r>
        <w:rPr>
          <w:rFonts w:ascii="Arial" w:eastAsia="Arial" w:hAnsi="Arial" w:cs="Arial"/>
          <w:b/>
          <w:bCs/>
          <w:color w:val="000000"/>
          <w:sz w:val="24"/>
          <w:szCs w:val="24"/>
        </w:rPr>
        <w:t xml:space="preserve">"I rejoiced greatly that I </w:t>
      </w:r>
      <w:proofErr w:type="gramStart"/>
      <w:r>
        <w:rPr>
          <w:rFonts w:ascii="Arial" w:eastAsia="Arial" w:hAnsi="Arial" w:cs="Arial"/>
          <w:b/>
          <w:bCs/>
          <w:color w:val="000000"/>
          <w:sz w:val="24"/>
          <w:szCs w:val="24"/>
        </w:rPr>
        <w:t>have found</w:t>
      </w:r>
      <w:proofErr w:type="gramEnd"/>
      <w:r>
        <w:rPr>
          <w:rFonts w:ascii="Arial" w:eastAsia="Arial" w:hAnsi="Arial" w:cs="Arial"/>
          <w:b/>
          <w:bCs/>
          <w:color w:val="000000"/>
          <w:sz w:val="24"/>
          <w:szCs w:val="24"/>
        </w:rPr>
        <w:t xml:space="preserve"> some of your children walking in truth."</w:t>
      </w:r>
    </w:p>
    <w:p w14:paraId="45901473" w14:textId="77777777" w:rsidR="00765C67" w:rsidRDefault="00405243">
      <w:r>
        <w:br w:type="page"/>
      </w:r>
    </w:p>
    <w:p w14:paraId="45901474" w14:textId="77777777" w:rsidR="00765C67" w:rsidRDefault="00405243" w:rsidP="00A6565E">
      <w:pPr>
        <w:pStyle w:val="Heading1"/>
      </w:pPr>
      <w:bookmarkStart w:id="52" w:name="_Toc235269926"/>
      <w:bookmarkStart w:id="53" w:name="_Toc235274271"/>
      <w:r w:rsidRPr="00A6565E">
        <w:lastRenderedPageBreak/>
        <w:t>June 27</w:t>
      </w:r>
      <w:bookmarkEnd w:id="52"/>
      <w:bookmarkEnd w:id="53"/>
    </w:p>
    <w:p w14:paraId="45901475" w14:textId="77777777" w:rsidR="00765C67" w:rsidRDefault="00405243">
      <w:pPr>
        <w:spacing w:after="140"/>
      </w:pPr>
      <w:r>
        <w:rPr>
          <w:rFonts w:ascii="Arial" w:eastAsia="Arial" w:hAnsi="Arial" w:cs="Arial"/>
          <w:b/>
          <w:bCs/>
          <w:color w:val="000000"/>
          <w:sz w:val="28"/>
          <w:szCs w:val="28"/>
        </w:rPr>
        <w:t>No Greater Joy</w:t>
      </w:r>
    </w:p>
    <w:p w14:paraId="45901476" w14:textId="77777777" w:rsidR="00765C67" w:rsidRDefault="00405243">
      <w:pPr>
        <w:spacing w:after="200"/>
      </w:pPr>
      <w:r>
        <w:rPr>
          <w:rFonts w:ascii="Arial" w:eastAsia="Arial" w:hAnsi="Arial" w:cs="Arial"/>
          <w:i/>
          <w:iCs/>
          <w:color w:val="000000"/>
          <w:sz w:val="24"/>
          <w:szCs w:val="24"/>
        </w:rPr>
        <w:t xml:space="preserve">"I have no greater joy than </w:t>
      </w:r>
      <w:proofErr w:type="gramStart"/>
      <w:r>
        <w:rPr>
          <w:rFonts w:ascii="Arial" w:eastAsia="Arial" w:hAnsi="Arial" w:cs="Arial"/>
          <w:i/>
          <w:iCs/>
          <w:color w:val="000000"/>
          <w:sz w:val="24"/>
          <w:szCs w:val="24"/>
        </w:rPr>
        <w:t>to hear</w:t>
      </w:r>
      <w:proofErr w:type="gramEnd"/>
      <w:r>
        <w:rPr>
          <w:rFonts w:ascii="Arial" w:eastAsia="Arial" w:hAnsi="Arial" w:cs="Arial"/>
          <w:i/>
          <w:iCs/>
          <w:color w:val="000000"/>
          <w:sz w:val="24"/>
          <w:szCs w:val="24"/>
        </w:rPr>
        <w:t xml:space="preserve"> that my children walk in truth</w:t>
      </w:r>
      <w:proofErr w:type="gramStart"/>
      <w:r>
        <w:rPr>
          <w:rFonts w:ascii="Arial" w:eastAsia="Arial" w:hAnsi="Arial" w:cs="Arial"/>
          <w:i/>
          <w:iCs/>
          <w:color w:val="000000"/>
          <w:sz w:val="24"/>
          <w:szCs w:val="24"/>
        </w:rPr>
        <w:t>." —</w:t>
      </w:r>
      <w:proofErr w:type="gramEnd"/>
      <w:r>
        <w:rPr>
          <w:rFonts w:ascii="Arial" w:eastAsia="Arial" w:hAnsi="Arial" w:cs="Arial"/>
          <w:i/>
          <w:iCs/>
          <w:color w:val="000000"/>
          <w:sz w:val="24"/>
          <w:szCs w:val="24"/>
        </w:rPr>
        <w:t xml:space="preserve"> 3 John 4</w:t>
      </w:r>
    </w:p>
    <w:p w14:paraId="45901477" w14:textId="77777777" w:rsidR="00765C67" w:rsidRDefault="00405243">
      <w:pPr>
        <w:spacing w:after="160"/>
      </w:pPr>
      <w:r>
        <w:rPr>
          <w:rFonts w:ascii="Arial" w:eastAsia="Arial" w:hAnsi="Arial" w:cs="Arial"/>
          <w:color w:val="000000"/>
          <w:sz w:val="24"/>
          <w:szCs w:val="24"/>
        </w:rPr>
        <w:t xml:space="preserve">I have no greater joy than </w:t>
      </w:r>
      <w:proofErr w:type="gramStart"/>
      <w:r>
        <w:rPr>
          <w:rFonts w:ascii="Arial" w:eastAsia="Arial" w:hAnsi="Arial" w:cs="Arial"/>
          <w:color w:val="000000"/>
          <w:sz w:val="24"/>
          <w:szCs w:val="24"/>
        </w:rPr>
        <w:t>to hear</w:t>
      </w:r>
      <w:proofErr w:type="gramEnd"/>
      <w:r>
        <w:rPr>
          <w:rFonts w:ascii="Arial" w:eastAsia="Arial" w:hAnsi="Arial" w:cs="Arial"/>
          <w:color w:val="000000"/>
          <w:sz w:val="24"/>
          <w:szCs w:val="24"/>
        </w:rPr>
        <w:t xml:space="preserve"> that my children walk in truth. The apostle John, near the end of his long ministry, states the single greatest source of his joy. Not the growth of his influence, not the churches planted, not the recognition received. My children walk in truth. The joy of genuine spiritual fathering and mothering is the walk of those who were formed under your ministry.</w:t>
      </w:r>
    </w:p>
    <w:p w14:paraId="45901478" w14:textId="77777777" w:rsidR="00765C67" w:rsidRDefault="00405243">
      <w:pPr>
        <w:spacing w:after="160"/>
      </w:pPr>
      <w:r>
        <w:rPr>
          <w:rFonts w:ascii="Arial" w:eastAsia="Arial" w:hAnsi="Arial" w:cs="Arial"/>
          <w:color w:val="000000"/>
          <w:sz w:val="24"/>
          <w:szCs w:val="24"/>
        </w:rPr>
        <w:t>My children walk in truth. John claims relationship: not the people he once discipled, not his former students. My children — the relational, lasting bond of those who have been formed by the same word under the same ministry. The children do not cease to be children when they grow up. The relationship between spiritual parent and spiritual child is a permanent bond.</w:t>
      </w:r>
    </w:p>
    <w:p w14:paraId="45901479" w14:textId="77777777" w:rsidR="00765C67" w:rsidRDefault="00405243">
      <w:pPr>
        <w:spacing w:after="160"/>
      </w:pPr>
      <w:r>
        <w:rPr>
          <w:rFonts w:ascii="Arial" w:eastAsia="Arial" w:hAnsi="Arial" w:cs="Arial"/>
          <w:color w:val="000000"/>
          <w:sz w:val="24"/>
          <w:szCs w:val="24"/>
        </w:rPr>
        <w:t xml:space="preserve">No greater joy. Superlative. Greater than physical comfort, greater than public recognition, greater than the accomplishment of ambitious plans. The walk of your children in truth exceeds them all. This is the testimony of a man who lived long enough to see what </w:t>
      </w:r>
      <w:proofErr w:type="gramStart"/>
      <w:r>
        <w:rPr>
          <w:rFonts w:ascii="Arial" w:eastAsia="Arial" w:hAnsi="Arial" w:cs="Arial"/>
          <w:color w:val="000000"/>
          <w:sz w:val="24"/>
          <w:szCs w:val="24"/>
        </w:rPr>
        <w:t>actually produces</w:t>
      </w:r>
      <w:proofErr w:type="gramEnd"/>
      <w:r>
        <w:rPr>
          <w:rFonts w:ascii="Arial" w:eastAsia="Arial" w:hAnsi="Arial" w:cs="Arial"/>
          <w:color w:val="000000"/>
          <w:sz w:val="24"/>
          <w:szCs w:val="24"/>
        </w:rPr>
        <w:t xml:space="preserve"> lasting satisfaction — and it is not what the world tells you to pursue. It is the truth-walk of those you have poured your life into.</w:t>
      </w:r>
    </w:p>
    <w:p w14:paraId="4590147A" w14:textId="77777777" w:rsidR="00765C67" w:rsidRDefault="00765C67"/>
    <w:p w14:paraId="4590147B"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invest in the walk of someone who could be a spiritual child — someone you are forming, encouraging, teaching, walking with. And if you have a spiritual parent who invested in you, tell them what their investment has produced. It is their greatest joy.</w:t>
      </w:r>
    </w:p>
    <w:p w14:paraId="4590147C"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Who are your spiritual </w:t>
      </w:r>
      <w:proofErr w:type="gramStart"/>
      <w:r>
        <w:rPr>
          <w:rFonts w:ascii="Arial" w:eastAsia="Arial" w:hAnsi="Arial" w:cs="Arial"/>
          <w:color w:val="000000"/>
          <w:sz w:val="24"/>
          <w:szCs w:val="24"/>
        </w:rPr>
        <w:t>children — people</w:t>
      </w:r>
      <w:proofErr w:type="gramEnd"/>
      <w:r>
        <w:rPr>
          <w:rFonts w:ascii="Arial" w:eastAsia="Arial" w:hAnsi="Arial" w:cs="Arial"/>
          <w:color w:val="000000"/>
          <w:sz w:val="24"/>
          <w:szCs w:val="24"/>
        </w:rPr>
        <w:t xml:space="preserve"> whose truth-walk you are investing in? And are you walking in truth in such a way that someone who invested in you would have no greater joy than </w:t>
      </w:r>
      <w:proofErr w:type="gramStart"/>
      <w:r>
        <w:rPr>
          <w:rFonts w:ascii="Arial" w:eastAsia="Arial" w:hAnsi="Arial" w:cs="Arial"/>
          <w:color w:val="000000"/>
          <w:sz w:val="24"/>
          <w:szCs w:val="24"/>
        </w:rPr>
        <w:t>to see</w:t>
      </w:r>
      <w:proofErr w:type="gramEnd"/>
      <w:r>
        <w:rPr>
          <w:rFonts w:ascii="Arial" w:eastAsia="Arial" w:hAnsi="Arial" w:cs="Arial"/>
          <w:color w:val="000000"/>
          <w:sz w:val="24"/>
          <w:szCs w:val="24"/>
        </w:rPr>
        <w:t xml:space="preserve"> your walk?</w:t>
      </w:r>
    </w:p>
    <w:p w14:paraId="4590147D" w14:textId="77777777" w:rsidR="00765C67" w:rsidRDefault="00405243">
      <w:pPr>
        <w:spacing w:before="140"/>
      </w:pPr>
      <w:r>
        <w:rPr>
          <w:rFonts w:ascii="Arial" w:eastAsia="Arial" w:hAnsi="Arial" w:cs="Arial"/>
          <w:b/>
          <w:bCs/>
          <w:color w:val="000000"/>
          <w:sz w:val="24"/>
          <w:szCs w:val="24"/>
        </w:rPr>
        <w:t xml:space="preserve">"I have no greater joy than </w:t>
      </w:r>
      <w:proofErr w:type="gramStart"/>
      <w:r>
        <w:rPr>
          <w:rFonts w:ascii="Arial" w:eastAsia="Arial" w:hAnsi="Arial" w:cs="Arial"/>
          <w:b/>
          <w:bCs/>
          <w:color w:val="000000"/>
          <w:sz w:val="24"/>
          <w:szCs w:val="24"/>
        </w:rPr>
        <w:t>to hear</w:t>
      </w:r>
      <w:proofErr w:type="gramEnd"/>
      <w:r>
        <w:rPr>
          <w:rFonts w:ascii="Arial" w:eastAsia="Arial" w:hAnsi="Arial" w:cs="Arial"/>
          <w:b/>
          <w:bCs/>
          <w:color w:val="000000"/>
          <w:sz w:val="24"/>
          <w:szCs w:val="24"/>
        </w:rPr>
        <w:t xml:space="preserve"> that my children walk in truth."</w:t>
      </w:r>
    </w:p>
    <w:p w14:paraId="4590147E" w14:textId="77777777" w:rsidR="00765C67" w:rsidRDefault="00405243">
      <w:r>
        <w:br w:type="page"/>
      </w:r>
    </w:p>
    <w:p w14:paraId="4590147F" w14:textId="77777777" w:rsidR="00765C67" w:rsidRDefault="00405243" w:rsidP="00A6565E">
      <w:pPr>
        <w:pStyle w:val="Heading1"/>
      </w:pPr>
      <w:bookmarkStart w:id="54" w:name="_Toc235269927"/>
      <w:bookmarkStart w:id="55" w:name="_Toc235274272"/>
      <w:r w:rsidRPr="00A6565E">
        <w:lastRenderedPageBreak/>
        <w:t>June 28</w:t>
      </w:r>
      <w:bookmarkEnd w:id="54"/>
      <w:bookmarkEnd w:id="55"/>
    </w:p>
    <w:p w14:paraId="45901480" w14:textId="77777777" w:rsidR="00765C67" w:rsidRDefault="00405243">
      <w:pPr>
        <w:spacing w:after="140"/>
      </w:pPr>
      <w:r>
        <w:rPr>
          <w:rFonts w:ascii="Arial" w:eastAsia="Arial" w:hAnsi="Arial" w:cs="Arial"/>
          <w:b/>
          <w:bCs/>
          <w:color w:val="000000"/>
          <w:sz w:val="28"/>
          <w:szCs w:val="28"/>
        </w:rPr>
        <w:t>They Shall Reign Forever and Ever</w:t>
      </w:r>
    </w:p>
    <w:p w14:paraId="45901481" w14:textId="77777777" w:rsidR="00765C67" w:rsidRDefault="00405243">
      <w:pPr>
        <w:spacing w:after="200"/>
      </w:pPr>
      <w:r>
        <w:rPr>
          <w:rFonts w:ascii="Arial" w:eastAsia="Arial" w:hAnsi="Arial" w:cs="Arial"/>
          <w:i/>
          <w:iCs/>
          <w:color w:val="000000"/>
          <w:sz w:val="24"/>
          <w:szCs w:val="24"/>
        </w:rPr>
        <w:t>"And there shall be no more curse, but the throne of God and of the Lamb shall be in it, and His servants shall serve Him. They shall see His face, and His name shall be on their foreheads. There shall be no night there: They need no lamp nor light of the sun, for the Lord God gives them light. And they shall reign forever and ever." — Revelation 22:3–5</w:t>
      </w:r>
    </w:p>
    <w:p w14:paraId="45901482" w14:textId="77777777" w:rsidR="00765C67" w:rsidRDefault="00405243">
      <w:pPr>
        <w:spacing w:after="160"/>
      </w:pPr>
      <w:r>
        <w:rPr>
          <w:rFonts w:ascii="Arial" w:eastAsia="Arial" w:hAnsi="Arial" w:cs="Arial"/>
          <w:color w:val="000000"/>
          <w:sz w:val="24"/>
          <w:szCs w:val="24"/>
        </w:rPr>
        <w:t>There shall be no more curse. The first and most comprehensive declaration of the new creation is the removal of what the fall introduced. The curse — the groaning, the futility, the decay, the enmity, the pain — is gone. Not mitigated, not reduced, not being managed. Gone. Everything that Genesis 3 introduced is undone by the work of the Lamb. The curse has no place in the new creation.</w:t>
      </w:r>
    </w:p>
    <w:p w14:paraId="45901483" w14:textId="77777777" w:rsidR="00765C67" w:rsidRDefault="00405243">
      <w:pPr>
        <w:spacing w:after="160"/>
      </w:pPr>
      <w:r>
        <w:rPr>
          <w:rFonts w:ascii="Arial" w:eastAsia="Arial" w:hAnsi="Arial" w:cs="Arial"/>
          <w:color w:val="000000"/>
          <w:sz w:val="24"/>
          <w:szCs w:val="24"/>
        </w:rPr>
        <w:t>His servants shall serve Him. They shall see His face. The two activities of the eternal state are inseparable: serving and seeing. Serving without seeing would be religion without relationship; seeing without serving would be contemplation without engagement. The combination is the fullness of what we were made for: to do meaningful work and to know the One for whom we do it, face to face.</w:t>
      </w:r>
    </w:p>
    <w:p w14:paraId="45901484" w14:textId="77777777" w:rsidR="00765C67" w:rsidRDefault="00405243">
      <w:pPr>
        <w:spacing w:after="160"/>
      </w:pPr>
      <w:r>
        <w:rPr>
          <w:rFonts w:ascii="Arial" w:eastAsia="Arial" w:hAnsi="Arial" w:cs="Arial"/>
          <w:color w:val="000000"/>
          <w:sz w:val="24"/>
          <w:szCs w:val="24"/>
        </w:rPr>
        <w:t xml:space="preserve">They shall reign forever and ever. The redeemed do not merely survive into eternity as recipients of divine charity. They reign — they participate in the governing authority of the One who reigns </w:t>
      </w:r>
      <w:proofErr w:type="gramStart"/>
      <w:r>
        <w:rPr>
          <w:rFonts w:ascii="Arial" w:eastAsia="Arial" w:hAnsi="Arial" w:cs="Arial"/>
          <w:color w:val="000000"/>
          <w:sz w:val="24"/>
          <w:szCs w:val="24"/>
        </w:rPr>
        <w:t>over all</w:t>
      </w:r>
      <w:proofErr w:type="gramEnd"/>
      <w:r>
        <w:rPr>
          <w:rFonts w:ascii="Arial" w:eastAsia="Arial" w:hAnsi="Arial" w:cs="Arial"/>
          <w:color w:val="000000"/>
          <w:sz w:val="24"/>
          <w:szCs w:val="24"/>
        </w:rPr>
        <w:t>. The image is of restored dominion: the mandate given at creation (have dominion, fill the earth, subdue it) is fulfilled in the new creation, with the redeemed ruling in partnership with the Lamb. Forever and ever.</w:t>
      </w:r>
    </w:p>
    <w:p w14:paraId="45901485" w14:textId="77777777" w:rsidR="00765C67" w:rsidRDefault="00765C67"/>
    <w:p w14:paraId="45901486"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live from the end: no more curse, face to face with God, reigning forever and ever. Let the certainty of that destination shape what you endure today, what you release today, and what you hope for today.</w:t>
      </w:r>
    </w:p>
    <w:p w14:paraId="45901487"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much does the future reality of seeing His face and reigning with Him shape the decisions and the endurance of your present life? What would living more consciously from that destination change about how you navigate today?</w:t>
      </w:r>
    </w:p>
    <w:p w14:paraId="45901488" w14:textId="77777777" w:rsidR="00765C67" w:rsidRDefault="00405243">
      <w:pPr>
        <w:spacing w:before="140"/>
      </w:pPr>
      <w:r>
        <w:rPr>
          <w:rFonts w:ascii="Arial" w:eastAsia="Arial" w:hAnsi="Arial" w:cs="Arial"/>
          <w:b/>
          <w:bCs/>
          <w:color w:val="000000"/>
          <w:sz w:val="24"/>
          <w:szCs w:val="24"/>
        </w:rPr>
        <w:t>"They shall see His face, and they shall reign forever and ever."</w:t>
      </w:r>
    </w:p>
    <w:p w14:paraId="45901489" w14:textId="77777777" w:rsidR="00765C67" w:rsidRDefault="00405243">
      <w:r>
        <w:br w:type="page"/>
      </w:r>
    </w:p>
    <w:p w14:paraId="4590148A" w14:textId="77777777" w:rsidR="00765C67" w:rsidRDefault="00405243" w:rsidP="00A6565E">
      <w:pPr>
        <w:pStyle w:val="Heading1"/>
      </w:pPr>
      <w:bookmarkStart w:id="56" w:name="_Toc235269928"/>
      <w:bookmarkStart w:id="57" w:name="_Toc235274273"/>
      <w:r w:rsidRPr="00A6565E">
        <w:lastRenderedPageBreak/>
        <w:t>June 29</w:t>
      </w:r>
      <w:bookmarkEnd w:id="56"/>
      <w:bookmarkEnd w:id="57"/>
    </w:p>
    <w:p w14:paraId="4590148B" w14:textId="77777777" w:rsidR="00765C67" w:rsidRDefault="00405243">
      <w:pPr>
        <w:spacing w:after="140"/>
      </w:pPr>
      <w:r>
        <w:rPr>
          <w:rFonts w:ascii="Arial" w:eastAsia="Arial" w:hAnsi="Arial" w:cs="Arial"/>
          <w:b/>
          <w:bCs/>
          <w:color w:val="000000"/>
          <w:sz w:val="28"/>
          <w:szCs w:val="28"/>
        </w:rPr>
        <w:t>Pray for Me to Speak Boldly</w:t>
      </w:r>
    </w:p>
    <w:p w14:paraId="4590148C" w14:textId="77777777" w:rsidR="00765C67" w:rsidRDefault="00405243">
      <w:pPr>
        <w:spacing w:after="200"/>
      </w:pPr>
      <w:r>
        <w:rPr>
          <w:rFonts w:ascii="Arial" w:eastAsia="Arial" w:hAnsi="Arial" w:cs="Arial"/>
          <w:i/>
          <w:iCs/>
          <w:color w:val="000000"/>
          <w:sz w:val="24"/>
          <w:szCs w:val="24"/>
        </w:rPr>
        <w:t>"And for me, that utterance may be given to me, that I may open my mouth boldly to make known the mystery of the gospel, for which I am an ambassador in chains; that in it I may speak boldly, as I ought to speak." — Ephesians 6:19–20</w:t>
      </w:r>
    </w:p>
    <w:p w14:paraId="4590148D" w14:textId="77777777" w:rsidR="00765C67" w:rsidRDefault="00405243">
      <w:pPr>
        <w:spacing w:after="160"/>
      </w:pPr>
      <w:r>
        <w:rPr>
          <w:rFonts w:ascii="Arial" w:eastAsia="Arial" w:hAnsi="Arial" w:cs="Arial"/>
          <w:color w:val="000000"/>
          <w:sz w:val="24"/>
          <w:szCs w:val="24"/>
        </w:rPr>
        <w:t>That utterance may be given to me. Paul does not assume his own eloquence or boldness; he asks for it. The apostle who wrote this letter, who has proclaimed the gospel across the Mediterranean world, who has preached to crowds and kings — still asks for utterance to be given to him. The dependence on God for the words is not the mark of an inadequate preacher. It is the mark of a wise one.</w:t>
      </w:r>
    </w:p>
    <w:p w14:paraId="4590148E" w14:textId="77777777" w:rsidR="00765C67" w:rsidRDefault="00405243">
      <w:pPr>
        <w:spacing w:after="160"/>
      </w:pPr>
      <w:r>
        <w:rPr>
          <w:rFonts w:ascii="Arial" w:eastAsia="Arial" w:hAnsi="Arial" w:cs="Arial"/>
          <w:color w:val="000000"/>
          <w:sz w:val="24"/>
          <w:szCs w:val="24"/>
        </w:rPr>
        <w:t>That I may open my mouth boldly to make known the mystery of the gospel. The mystery of the gospel — the hidden-throughout-history-now-revealed truth that Gentiles are co-heirs with Israel in the body of Christ — is the specific content Paul asks to proclaim with boldness. Not political pronouncements, not cultural commentary, not general inspiration. The mystery of the gospel. That is the thing worth asking bold speech for.</w:t>
      </w:r>
    </w:p>
    <w:p w14:paraId="4590148F" w14:textId="77777777" w:rsidR="00765C67" w:rsidRDefault="00405243">
      <w:pPr>
        <w:spacing w:after="160"/>
      </w:pPr>
      <w:r>
        <w:rPr>
          <w:rFonts w:ascii="Arial" w:eastAsia="Arial" w:hAnsi="Arial" w:cs="Arial"/>
          <w:color w:val="000000"/>
          <w:sz w:val="24"/>
          <w:szCs w:val="24"/>
        </w:rPr>
        <w:t xml:space="preserve">For which I am an ambassador in chains. The paradox is complete: the ambassador of the King of kings is in chains. The messenger of the most powerful message in history is in prison. And yet the chains do not silence the ambassador; they become the context in which the boldness is </w:t>
      </w:r>
      <w:proofErr w:type="gramStart"/>
      <w:r>
        <w:rPr>
          <w:rFonts w:ascii="Arial" w:eastAsia="Arial" w:hAnsi="Arial" w:cs="Arial"/>
          <w:color w:val="000000"/>
          <w:sz w:val="24"/>
          <w:szCs w:val="24"/>
        </w:rPr>
        <w:t>all the more</w:t>
      </w:r>
      <w:proofErr w:type="gramEnd"/>
      <w:r>
        <w:rPr>
          <w:rFonts w:ascii="Arial" w:eastAsia="Arial" w:hAnsi="Arial" w:cs="Arial"/>
          <w:color w:val="000000"/>
          <w:sz w:val="24"/>
          <w:szCs w:val="24"/>
        </w:rPr>
        <w:t xml:space="preserve"> remarkable. An ambassador in chains who speaks boldly makes a statement that the chains themselves cannot make.</w:t>
      </w:r>
    </w:p>
    <w:p w14:paraId="45901490" w14:textId="77777777" w:rsidR="00765C67" w:rsidRDefault="00765C67"/>
    <w:p w14:paraId="45901491"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pray for others to speak the gospel boldly — and then pray the same prayer for yourself. Ask that utterance may be given to you, that the mystery of the gospel may be proclaimed through you with the boldness Paul asks for himself.</w:t>
      </w:r>
    </w:p>
    <w:p w14:paraId="45901492"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pray for boldness in gospel proclamation the way Paul does — specifically, urgently, as someone who knows they need utterance given to them? Or do you assume that if you have something to say, the saying will take care of itself?</w:t>
      </w:r>
    </w:p>
    <w:p w14:paraId="45901493" w14:textId="77777777" w:rsidR="00765C67" w:rsidRDefault="00405243">
      <w:pPr>
        <w:spacing w:before="140"/>
      </w:pPr>
      <w:r>
        <w:rPr>
          <w:rFonts w:ascii="Arial" w:eastAsia="Arial" w:hAnsi="Arial" w:cs="Arial"/>
          <w:b/>
          <w:bCs/>
          <w:color w:val="000000"/>
          <w:sz w:val="24"/>
          <w:szCs w:val="24"/>
        </w:rPr>
        <w:t>"That I may open my mouth boldly to make known the mystery of the gospel."</w:t>
      </w:r>
    </w:p>
    <w:p w14:paraId="45901494" w14:textId="77777777" w:rsidR="00765C67" w:rsidRDefault="00405243">
      <w:r>
        <w:br w:type="page"/>
      </w:r>
    </w:p>
    <w:p w14:paraId="45901495" w14:textId="77777777" w:rsidR="00765C67" w:rsidRDefault="00405243" w:rsidP="00A6565E">
      <w:pPr>
        <w:pStyle w:val="Heading1"/>
      </w:pPr>
      <w:bookmarkStart w:id="58" w:name="_Toc235269929"/>
      <w:bookmarkStart w:id="59" w:name="_Toc235274274"/>
      <w:r w:rsidRPr="00A6565E">
        <w:lastRenderedPageBreak/>
        <w:t>June 30</w:t>
      </w:r>
      <w:bookmarkEnd w:id="58"/>
      <w:bookmarkEnd w:id="59"/>
    </w:p>
    <w:p w14:paraId="45901496" w14:textId="77777777" w:rsidR="00765C67" w:rsidRDefault="00405243">
      <w:pPr>
        <w:spacing w:after="140"/>
      </w:pPr>
      <w:r>
        <w:rPr>
          <w:rFonts w:ascii="Arial" w:eastAsia="Arial" w:hAnsi="Arial" w:cs="Arial"/>
          <w:b/>
          <w:bCs/>
          <w:color w:val="000000"/>
          <w:sz w:val="28"/>
          <w:szCs w:val="28"/>
        </w:rPr>
        <w:t>Now to Our God and Father Be Glory</w:t>
      </w:r>
    </w:p>
    <w:p w14:paraId="45901497" w14:textId="77777777" w:rsidR="00765C67" w:rsidRDefault="00405243">
      <w:pPr>
        <w:spacing w:after="200"/>
      </w:pPr>
      <w:r>
        <w:rPr>
          <w:rFonts w:ascii="Arial" w:eastAsia="Arial" w:hAnsi="Arial" w:cs="Arial"/>
          <w:i/>
          <w:iCs/>
          <w:color w:val="000000"/>
          <w:sz w:val="24"/>
          <w:szCs w:val="24"/>
        </w:rPr>
        <w:t xml:space="preserve">"Now to our God and Father be glory forever and ever. Amen. Greet every saint in Christ Jesus. The brethren who are with me greet you. All the saints greet you, but especially those who are </w:t>
      </w:r>
      <w:proofErr w:type="gramStart"/>
      <w:r>
        <w:rPr>
          <w:rFonts w:ascii="Arial" w:eastAsia="Arial" w:hAnsi="Arial" w:cs="Arial"/>
          <w:i/>
          <w:iCs/>
          <w:color w:val="000000"/>
          <w:sz w:val="24"/>
          <w:szCs w:val="24"/>
        </w:rPr>
        <w:t>of</w:t>
      </w:r>
      <w:proofErr w:type="gramEnd"/>
      <w:r>
        <w:rPr>
          <w:rFonts w:ascii="Arial" w:eastAsia="Arial" w:hAnsi="Arial" w:cs="Arial"/>
          <w:i/>
          <w:iCs/>
          <w:color w:val="000000"/>
          <w:sz w:val="24"/>
          <w:szCs w:val="24"/>
        </w:rPr>
        <w:t xml:space="preserve"> Caesar's household. The grace of our Lord Jesus Christ be with you all. Amen." — Philippians 4:20–23</w:t>
      </w:r>
    </w:p>
    <w:p w14:paraId="45901498" w14:textId="77777777" w:rsidR="00765C67" w:rsidRDefault="00405243">
      <w:pPr>
        <w:spacing w:after="160"/>
      </w:pPr>
      <w:r>
        <w:rPr>
          <w:rFonts w:ascii="Arial" w:eastAsia="Arial" w:hAnsi="Arial" w:cs="Arial"/>
          <w:color w:val="000000"/>
          <w:sz w:val="24"/>
          <w:szCs w:val="24"/>
        </w:rPr>
        <w:t>Now to our God and Father be glory forever and ever. Paul closes his most joyful letter with a doxology — the only appropriate conclusion to everything that has been said. All the joy, all the peace that passes understanding, all the contentment in every circumstance, all the thinking on whatever is true and good — it all flows from the God and Father who is worthy of glory. Forever and ever. Without end.</w:t>
      </w:r>
    </w:p>
    <w:p w14:paraId="45901499" w14:textId="77777777" w:rsidR="00765C67" w:rsidRDefault="00405243">
      <w:pPr>
        <w:spacing w:after="160"/>
      </w:pPr>
      <w:r>
        <w:rPr>
          <w:rFonts w:ascii="Arial" w:eastAsia="Arial" w:hAnsi="Arial" w:cs="Arial"/>
          <w:color w:val="000000"/>
          <w:sz w:val="24"/>
          <w:szCs w:val="24"/>
        </w:rPr>
        <w:t xml:space="preserve">All the saints greet you, but especially those who are </w:t>
      </w:r>
      <w:proofErr w:type="gramStart"/>
      <w:r>
        <w:rPr>
          <w:rFonts w:ascii="Arial" w:eastAsia="Arial" w:hAnsi="Arial" w:cs="Arial"/>
          <w:color w:val="000000"/>
          <w:sz w:val="24"/>
          <w:szCs w:val="24"/>
        </w:rPr>
        <w:t>of</w:t>
      </w:r>
      <w:proofErr w:type="gramEnd"/>
      <w:r>
        <w:rPr>
          <w:rFonts w:ascii="Arial" w:eastAsia="Arial" w:hAnsi="Arial" w:cs="Arial"/>
          <w:color w:val="000000"/>
          <w:sz w:val="24"/>
          <w:szCs w:val="24"/>
        </w:rPr>
        <w:t xml:space="preserve"> Caesar's household. The detail is remarkable: among those greeting the Philippian church are believers within Caesar's own household — slaves, freedmen, and officials in the imperial household who have become followers of the Lamb. The gospel has penetrated the seat of the empire that is persecuting the church. Even there, the King has His people.</w:t>
      </w:r>
    </w:p>
    <w:p w14:paraId="4590149A" w14:textId="77777777" w:rsidR="00765C67" w:rsidRDefault="00405243">
      <w:pPr>
        <w:spacing w:after="160"/>
      </w:pPr>
      <w:r>
        <w:rPr>
          <w:rFonts w:ascii="Arial" w:eastAsia="Arial" w:hAnsi="Arial" w:cs="Arial"/>
          <w:color w:val="000000"/>
          <w:sz w:val="24"/>
          <w:szCs w:val="24"/>
        </w:rPr>
        <w:t xml:space="preserve">The grace of our Lord Jesus Christ be with you all. Every Pauline letter ends with grace. It begins with grace, </w:t>
      </w:r>
      <w:proofErr w:type="gramStart"/>
      <w:r>
        <w:rPr>
          <w:rFonts w:ascii="Arial" w:eastAsia="Arial" w:hAnsi="Arial" w:cs="Arial"/>
          <w:color w:val="000000"/>
          <w:sz w:val="24"/>
          <w:szCs w:val="24"/>
        </w:rPr>
        <w:t>it</w:t>
      </w:r>
      <w:proofErr w:type="gramEnd"/>
      <w:r>
        <w:rPr>
          <w:rFonts w:ascii="Arial" w:eastAsia="Arial" w:hAnsi="Arial" w:cs="Arial"/>
          <w:color w:val="000000"/>
          <w:sz w:val="24"/>
          <w:szCs w:val="24"/>
        </w:rPr>
        <w:t xml:space="preserve"> reasons from grace, and it closes with grace. The final word of Philippians is Amen — so be it, let it be so, may the grace of the Lord Jesus Christ </w:t>
      </w:r>
      <w:proofErr w:type="gramStart"/>
      <w:r>
        <w:rPr>
          <w:rFonts w:ascii="Arial" w:eastAsia="Arial" w:hAnsi="Arial" w:cs="Arial"/>
          <w:color w:val="000000"/>
          <w:sz w:val="24"/>
          <w:szCs w:val="24"/>
        </w:rPr>
        <w:t>actually rest</w:t>
      </w:r>
      <w:proofErr w:type="gramEnd"/>
      <w:r>
        <w:rPr>
          <w:rFonts w:ascii="Arial" w:eastAsia="Arial" w:hAnsi="Arial" w:cs="Arial"/>
          <w:color w:val="000000"/>
          <w:sz w:val="24"/>
          <w:szCs w:val="24"/>
        </w:rPr>
        <w:t xml:space="preserve"> on every person who reads these words. The Amen is your response to the grace: yes, let it be so, for me, today.</w:t>
      </w:r>
    </w:p>
    <w:p w14:paraId="4590149B" w14:textId="77777777" w:rsidR="00765C67" w:rsidRDefault="00765C67"/>
    <w:p w14:paraId="4590149C" w14:textId="77777777" w:rsidR="00765C67" w:rsidRDefault="00405243">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close the day — or close this quarter of devotional reading — with the doxology: to your God and Father be glory forever and ever. And receive </w:t>
      </w:r>
      <w:proofErr w:type="gramStart"/>
      <w:r>
        <w:rPr>
          <w:rFonts w:ascii="Arial" w:eastAsia="Arial" w:hAnsi="Arial" w:cs="Arial"/>
          <w:color w:val="000000"/>
          <w:sz w:val="24"/>
          <w:szCs w:val="24"/>
        </w:rPr>
        <w:t>the grace</w:t>
      </w:r>
      <w:proofErr w:type="gramEnd"/>
      <w:r>
        <w:rPr>
          <w:rFonts w:ascii="Arial" w:eastAsia="Arial" w:hAnsi="Arial" w:cs="Arial"/>
          <w:color w:val="000000"/>
          <w:sz w:val="24"/>
          <w:szCs w:val="24"/>
        </w:rPr>
        <w:t>. The grace of the Lord Jesus Christ be with you. Amen.</w:t>
      </w:r>
    </w:p>
    <w:p w14:paraId="4590149D" w14:textId="77777777" w:rsidR="00765C67" w:rsidRDefault="00405243">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As you close this season of devotional reading from April through June, what has the Spirit been saying most consistently to you? What truth, what calling, what instruction has He repeated until it landed? How will you carry it forward?</w:t>
      </w:r>
    </w:p>
    <w:p w14:paraId="4590149E" w14:textId="77777777" w:rsidR="00765C67" w:rsidRDefault="00405243">
      <w:pPr>
        <w:spacing w:before="140"/>
      </w:pPr>
      <w:r>
        <w:rPr>
          <w:rFonts w:ascii="Arial" w:eastAsia="Arial" w:hAnsi="Arial" w:cs="Arial"/>
          <w:b/>
          <w:bCs/>
          <w:color w:val="000000"/>
          <w:sz w:val="24"/>
          <w:szCs w:val="24"/>
        </w:rPr>
        <w:t>"Now to our God and Father be glory forever and ever. The grace of our Lord Jesus Christ be with you all. Amen."</w:t>
      </w:r>
    </w:p>
    <w:sectPr w:rsidR="00765C67">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D5A5E"/>
    <w:multiLevelType w:val="hybridMultilevel"/>
    <w:tmpl w:val="10CCA52C"/>
    <w:lvl w:ilvl="0" w:tplc="18AE1808">
      <w:start w:val="1"/>
      <w:numFmt w:val="bullet"/>
      <w:lvlText w:val="●"/>
      <w:lvlJc w:val="left"/>
      <w:pPr>
        <w:ind w:left="720" w:hanging="360"/>
      </w:pPr>
    </w:lvl>
    <w:lvl w:ilvl="1" w:tplc="51E8C2EE">
      <w:start w:val="1"/>
      <w:numFmt w:val="bullet"/>
      <w:lvlText w:val="○"/>
      <w:lvlJc w:val="left"/>
      <w:pPr>
        <w:ind w:left="1440" w:hanging="360"/>
      </w:pPr>
    </w:lvl>
    <w:lvl w:ilvl="2" w:tplc="D15EA0FA">
      <w:start w:val="1"/>
      <w:numFmt w:val="bullet"/>
      <w:lvlText w:val="■"/>
      <w:lvlJc w:val="left"/>
      <w:pPr>
        <w:ind w:left="2160" w:hanging="360"/>
      </w:pPr>
    </w:lvl>
    <w:lvl w:ilvl="3" w:tplc="0BBA3DBA">
      <w:start w:val="1"/>
      <w:numFmt w:val="bullet"/>
      <w:lvlText w:val="●"/>
      <w:lvlJc w:val="left"/>
      <w:pPr>
        <w:ind w:left="2880" w:hanging="360"/>
      </w:pPr>
    </w:lvl>
    <w:lvl w:ilvl="4" w:tplc="84B47494">
      <w:start w:val="1"/>
      <w:numFmt w:val="bullet"/>
      <w:lvlText w:val="○"/>
      <w:lvlJc w:val="left"/>
      <w:pPr>
        <w:ind w:left="3600" w:hanging="360"/>
      </w:pPr>
    </w:lvl>
    <w:lvl w:ilvl="5" w:tplc="E5349466">
      <w:start w:val="1"/>
      <w:numFmt w:val="bullet"/>
      <w:lvlText w:val="■"/>
      <w:lvlJc w:val="left"/>
      <w:pPr>
        <w:ind w:left="4320" w:hanging="360"/>
      </w:pPr>
    </w:lvl>
    <w:lvl w:ilvl="6" w:tplc="8ABCD070">
      <w:start w:val="1"/>
      <w:numFmt w:val="bullet"/>
      <w:lvlText w:val="●"/>
      <w:lvlJc w:val="left"/>
      <w:pPr>
        <w:ind w:left="5040" w:hanging="360"/>
      </w:pPr>
    </w:lvl>
    <w:lvl w:ilvl="7" w:tplc="CEB4609A">
      <w:start w:val="1"/>
      <w:numFmt w:val="bullet"/>
      <w:lvlText w:val="●"/>
      <w:lvlJc w:val="left"/>
      <w:pPr>
        <w:ind w:left="5760" w:hanging="360"/>
      </w:pPr>
    </w:lvl>
    <w:lvl w:ilvl="8" w:tplc="4C3ADC46">
      <w:start w:val="1"/>
      <w:numFmt w:val="bullet"/>
      <w:lvlText w:val="●"/>
      <w:lvlJc w:val="left"/>
      <w:pPr>
        <w:ind w:left="6480" w:hanging="360"/>
      </w:pPr>
    </w:lvl>
  </w:abstractNum>
  <w:num w:numId="1" w16cid:durableId="20935794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C67"/>
    <w:rsid w:val="00296126"/>
    <w:rsid w:val="00405243"/>
    <w:rsid w:val="00462EC6"/>
    <w:rsid w:val="00765C67"/>
    <w:rsid w:val="00A6565E"/>
    <w:rsid w:val="00C704DD"/>
    <w:rsid w:val="00CC7169"/>
    <w:rsid w:val="00E61D21"/>
    <w:rsid w:val="00F73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10B7"/>
  <w15:docId w15:val="{FC98B428-ACBD-4ACE-97FD-22A02ED5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A6565E"/>
    <w:pPr>
      <w:outlineLvl w:val="0"/>
    </w:pPr>
    <w:rPr>
      <w:rFonts w:asciiTheme="minorBidi" w:eastAsia="Arial" w:hAnsiTheme="minorBidi" w:cstheme="minorBidi"/>
      <w:b/>
      <w:bCs/>
      <w:color w:val="2E74B5"/>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A6565E"/>
    <w:pPr>
      <w:spacing w:after="100"/>
    </w:pPr>
  </w:style>
  <w:style w:type="paragraph" w:styleId="TOCHeading">
    <w:name w:val="TOC Heading"/>
    <w:basedOn w:val="Heading1"/>
    <w:next w:val="Normal"/>
    <w:uiPriority w:val="39"/>
    <w:unhideWhenUsed/>
    <w:qFormat/>
    <w:rsid w:val="00E61D21"/>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E1637-DF12-4C72-96D6-58B354898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11270</Words>
  <Characters>53420</Characters>
  <Application>Microsoft Office Word</Application>
  <DocSecurity>0</DocSecurity>
  <Lines>1068</Lines>
  <Paragraphs>394</Paragraphs>
  <ScaleCrop>false</ScaleCrop>
  <Company/>
  <LinksUpToDate>false</LinksUpToDate>
  <CharactersWithSpaces>64296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5</cp:revision>
  <dcterms:created xsi:type="dcterms:W3CDTF">2026-07-03T01:09:00Z</dcterms:created>
  <dcterms:modified xsi:type="dcterms:W3CDTF">2026-07-18T17:37:00Z</dcterms:modified>
</cp:coreProperties>
</file>