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25048703"/>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4F171514" w14:textId="7BCEDA5B" w:rsidR="004F505E" w:rsidRDefault="004F505E">
          <w:pPr>
            <w:pStyle w:val="TOCHeading"/>
          </w:pPr>
          <w:r>
            <w:t>Contents</w:t>
          </w:r>
        </w:p>
        <w:p w14:paraId="29737D7B" w14:textId="5963FAEE"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r w:rsidRPr="004F505E">
            <w:rPr>
              <w:rFonts w:asciiTheme="minorBidi" w:hAnsiTheme="minorBidi" w:cstheme="minorBidi"/>
            </w:rPr>
            <w:fldChar w:fldCharType="begin"/>
          </w:r>
          <w:r w:rsidRPr="004F505E">
            <w:rPr>
              <w:rFonts w:asciiTheme="minorBidi" w:hAnsiTheme="minorBidi" w:cstheme="minorBidi"/>
            </w:rPr>
            <w:instrText xml:space="preserve"> TOC \o "1-3" \h \z \u </w:instrText>
          </w:r>
          <w:r w:rsidRPr="004F505E">
            <w:rPr>
              <w:rFonts w:asciiTheme="minorBidi" w:hAnsiTheme="minorBidi" w:cstheme="minorBidi"/>
            </w:rPr>
            <w:fldChar w:fldCharType="separate"/>
          </w:r>
          <w:hyperlink w:anchor="_Toc235274361" w:history="1">
            <w:r w:rsidRPr="004F505E">
              <w:rPr>
                <w:rStyle w:val="Hyperlink"/>
                <w:rFonts w:asciiTheme="minorBidi" w:hAnsiTheme="minorBidi" w:cstheme="minorBidi"/>
                <w:noProof/>
              </w:rPr>
              <w:t>April 1</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_Toc235274361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w:t>
            </w:r>
            <w:r w:rsidRPr="004F505E">
              <w:rPr>
                <w:rFonts w:asciiTheme="minorBidi" w:hAnsiTheme="minorBidi" w:cstheme="minorBidi"/>
                <w:noProof/>
                <w:webHidden/>
              </w:rPr>
              <w:fldChar w:fldCharType="end"/>
            </w:r>
          </w:hyperlink>
        </w:p>
        <w:p w14:paraId="4EA1A6BB" w14:textId="336A64C5"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62" w:history="1">
            <w:r w:rsidRPr="004F505E">
              <w:rPr>
                <w:rStyle w:val="Hyperlink"/>
                <w:rFonts w:asciiTheme="minorBidi" w:hAnsiTheme="minorBidi" w:cstheme="minorBidi"/>
                <w:noProof/>
              </w:rPr>
              <w:t>April 2</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_Toc235274362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3</w:t>
            </w:r>
            <w:r w:rsidRPr="004F505E">
              <w:rPr>
                <w:rFonts w:asciiTheme="minorBidi" w:hAnsiTheme="minorBidi" w:cstheme="minorBidi"/>
                <w:noProof/>
                <w:webHidden/>
              </w:rPr>
              <w:fldChar w:fldCharType="end"/>
            </w:r>
          </w:hyperlink>
        </w:p>
        <w:p w14:paraId="2A8645FA" w14:textId="458521AB"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63" w:history="1">
            <w:r w:rsidRPr="004F505E">
              <w:rPr>
                <w:rStyle w:val="Hyperlink"/>
                <w:rFonts w:asciiTheme="minorBidi" w:hAnsiTheme="minorBidi" w:cstheme="minorBidi"/>
                <w:noProof/>
              </w:rPr>
              <w:t>April 3</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_Toc235274363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4</w:t>
            </w:r>
            <w:r w:rsidRPr="004F505E">
              <w:rPr>
                <w:rFonts w:asciiTheme="minorBidi" w:hAnsiTheme="minorBidi" w:cstheme="minorBidi"/>
                <w:noProof/>
                <w:webHidden/>
              </w:rPr>
              <w:fldChar w:fldCharType="end"/>
            </w:r>
          </w:hyperlink>
        </w:p>
        <w:p w14:paraId="7C374CD3" w14:textId="294DEC56"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64" w:history="1">
            <w:r w:rsidRPr="004F505E">
              <w:rPr>
                <w:rStyle w:val="Hyperlink"/>
                <w:rFonts w:asciiTheme="minorBidi" w:hAnsiTheme="minorBidi" w:cstheme="minorBidi"/>
                <w:noProof/>
              </w:rPr>
              <w:t>April 4</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_Toc235274364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4</w:t>
            </w:r>
            <w:r w:rsidRPr="004F505E">
              <w:rPr>
                <w:rFonts w:asciiTheme="minorBidi" w:hAnsiTheme="minorBidi" w:cstheme="minorBidi"/>
                <w:noProof/>
                <w:webHidden/>
              </w:rPr>
              <w:fldChar w:fldCharType="end"/>
            </w:r>
          </w:hyperlink>
        </w:p>
        <w:p w14:paraId="708B4604" w14:textId="4ECAED56"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65" w:history="1">
            <w:r w:rsidRPr="004F505E">
              <w:rPr>
                <w:rStyle w:val="Hyperlink"/>
                <w:rFonts w:asciiTheme="minorBidi" w:hAnsiTheme="minorBidi" w:cstheme="minorBidi"/>
                <w:noProof/>
              </w:rPr>
              <w:t>April 5</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_Toc235274365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5</w:t>
            </w:r>
            <w:r w:rsidRPr="004F505E">
              <w:rPr>
                <w:rFonts w:asciiTheme="minorBidi" w:hAnsiTheme="minorBidi" w:cstheme="minorBidi"/>
                <w:noProof/>
                <w:webHidden/>
              </w:rPr>
              <w:fldChar w:fldCharType="end"/>
            </w:r>
          </w:hyperlink>
        </w:p>
        <w:p w14:paraId="2A0A01F6" w14:textId="45E47F63"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66" w:history="1">
            <w:r w:rsidRPr="004F505E">
              <w:rPr>
                <w:rStyle w:val="Hyperlink"/>
                <w:rFonts w:asciiTheme="minorBidi" w:hAnsiTheme="minorBidi" w:cstheme="minorBidi"/>
                <w:noProof/>
              </w:rPr>
              <w:t>April 6</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_Toc235274366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6</w:t>
            </w:r>
            <w:r w:rsidRPr="004F505E">
              <w:rPr>
                <w:rFonts w:asciiTheme="minorBidi" w:hAnsiTheme="minorBidi" w:cstheme="minorBidi"/>
                <w:noProof/>
                <w:webHidden/>
              </w:rPr>
              <w:fldChar w:fldCharType="end"/>
            </w:r>
          </w:hyperlink>
        </w:p>
        <w:p w14:paraId="5CFA139B" w14:textId="657B6231"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67" w:history="1">
            <w:r w:rsidRPr="004F505E">
              <w:rPr>
                <w:rStyle w:val="Hyperlink"/>
                <w:rFonts w:asciiTheme="minorBidi" w:hAnsiTheme="minorBidi" w:cstheme="minorBidi"/>
                <w:noProof/>
              </w:rPr>
              <w:t>April 7</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_Toc235274367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7</w:t>
            </w:r>
            <w:r w:rsidRPr="004F505E">
              <w:rPr>
                <w:rFonts w:asciiTheme="minorBidi" w:hAnsiTheme="minorBidi" w:cstheme="minorBidi"/>
                <w:noProof/>
                <w:webHidden/>
              </w:rPr>
              <w:fldChar w:fldCharType="end"/>
            </w:r>
          </w:hyperlink>
        </w:p>
        <w:p w14:paraId="00CF07F7" w14:textId="588A2FBE"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68" w:history="1">
            <w:r w:rsidRPr="004F505E">
              <w:rPr>
                <w:rStyle w:val="Hyperlink"/>
                <w:rFonts w:asciiTheme="minorBidi" w:hAnsiTheme="minorBidi" w:cstheme="minorBidi"/>
                <w:noProof/>
              </w:rPr>
              <w:t>April 8</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_Toc235274368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8</w:t>
            </w:r>
            <w:r w:rsidRPr="004F505E">
              <w:rPr>
                <w:rFonts w:asciiTheme="minorBidi" w:hAnsiTheme="minorBidi" w:cstheme="minorBidi"/>
                <w:noProof/>
                <w:webHidden/>
              </w:rPr>
              <w:fldChar w:fldCharType="end"/>
            </w:r>
          </w:hyperlink>
        </w:p>
        <w:p w14:paraId="21713C5D" w14:textId="37B68821"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69" w:history="1">
            <w:r w:rsidRPr="004F505E">
              <w:rPr>
                <w:rStyle w:val="Hyperlink"/>
                <w:rFonts w:asciiTheme="minorBidi" w:hAnsiTheme="minorBidi" w:cstheme="minorBidi"/>
                <w:noProof/>
              </w:rPr>
              <w:t>April 9</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_Toc235274369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9</w:t>
            </w:r>
            <w:r w:rsidRPr="004F505E">
              <w:rPr>
                <w:rFonts w:asciiTheme="minorBidi" w:hAnsiTheme="minorBidi" w:cstheme="minorBidi"/>
                <w:noProof/>
                <w:webHidden/>
              </w:rPr>
              <w:fldChar w:fldCharType="end"/>
            </w:r>
          </w:hyperlink>
        </w:p>
        <w:p w14:paraId="10258705" w14:textId="09D507DA"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0" w:history="1">
            <w:r w:rsidRPr="004F505E">
              <w:rPr>
                <w:rStyle w:val="Hyperlink"/>
                <w:rFonts w:asciiTheme="minorBidi" w:hAnsiTheme="minorBidi" w:cstheme="minorBidi"/>
                <w:noProof/>
              </w:rPr>
              <w:t>April 10</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_Toc235274370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10</w:t>
            </w:r>
            <w:r w:rsidRPr="004F505E">
              <w:rPr>
                <w:rFonts w:asciiTheme="minorBidi" w:hAnsiTheme="minorBidi" w:cstheme="minorBidi"/>
                <w:noProof/>
                <w:webHidden/>
              </w:rPr>
              <w:fldChar w:fldCharType="end"/>
            </w:r>
          </w:hyperlink>
        </w:p>
        <w:p w14:paraId="0AB97185" w14:textId="6E0EBCA3"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1" w:history="1">
            <w:r w:rsidRPr="004F505E">
              <w:rPr>
                <w:rStyle w:val="Hyperlink"/>
                <w:rFonts w:asciiTheme="minorBidi" w:hAnsiTheme="minorBidi" w:cstheme="minorBidi"/>
                <w:noProof/>
              </w:rPr>
              <w:t>April 11</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_Toc235274371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11</w:t>
            </w:r>
            <w:r w:rsidRPr="004F505E">
              <w:rPr>
                <w:rFonts w:asciiTheme="minorBidi" w:hAnsiTheme="minorBidi" w:cstheme="minorBidi"/>
                <w:noProof/>
                <w:webHidden/>
              </w:rPr>
              <w:fldChar w:fldCharType="end"/>
            </w:r>
          </w:hyperlink>
        </w:p>
        <w:p w14:paraId="0744BAF9" w14:textId="11B76CD9"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2" w:history="1">
            <w:r w:rsidRPr="004F505E">
              <w:rPr>
                <w:rStyle w:val="Hyperlink"/>
                <w:rFonts w:asciiTheme="minorBidi" w:hAnsiTheme="minorBidi" w:cstheme="minorBidi"/>
                <w:noProof/>
              </w:rPr>
              <w:t>April 12</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_Toc235274372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12</w:t>
            </w:r>
            <w:r w:rsidRPr="004F505E">
              <w:rPr>
                <w:rFonts w:asciiTheme="minorBidi" w:hAnsiTheme="minorBidi" w:cstheme="minorBidi"/>
                <w:noProof/>
                <w:webHidden/>
              </w:rPr>
              <w:fldChar w:fldCharType="end"/>
            </w:r>
          </w:hyperlink>
        </w:p>
        <w:p w14:paraId="72C58E66" w14:textId="1B280EC2"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3" w:history="1">
            <w:r w:rsidRPr="004F505E">
              <w:rPr>
                <w:rStyle w:val="Hyperlink"/>
                <w:rFonts w:asciiTheme="minorBidi" w:hAnsiTheme="minorBidi" w:cstheme="minorBidi"/>
                <w:noProof/>
              </w:rPr>
              <w:t>April 13</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_Toc235274373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13</w:t>
            </w:r>
            <w:r w:rsidRPr="004F505E">
              <w:rPr>
                <w:rFonts w:asciiTheme="minorBidi" w:hAnsiTheme="minorBidi" w:cstheme="minorBidi"/>
                <w:noProof/>
                <w:webHidden/>
              </w:rPr>
              <w:fldChar w:fldCharType="end"/>
            </w:r>
          </w:hyperlink>
        </w:p>
        <w:p w14:paraId="1FF4E07F" w14:textId="05A0F795"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4" w:history="1">
            <w:r w:rsidRPr="004F505E">
              <w:rPr>
                <w:rStyle w:val="Hyperlink"/>
                <w:rFonts w:asciiTheme="minorBidi" w:hAnsiTheme="minorBidi" w:cstheme="minorBidi"/>
                <w:noProof/>
              </w:rPr>
              <w:t>April 14</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_Toc235274374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14</w:t>
            </w:r>
            <w:r w:rsidRPr="004F505E">
              <w:rPr>
                <w:rFonts w:asciiTheme="minorBidi" w:hAnsiTheme="minorBidi" w:cstheme="minorBidi"/>
                <w:noProof/>
                <w:webHidden/>
              </w:rPr>
              <w:fldChar w:fldCharType="end"/>
            </w:r>
          </w:hyperlink>
        </w:p>
        <w:p w14:paraId="1055268E" w14:textId="326B5F97"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5" w:history="1">
            <w:r w:rsidRPr="004F505E">
              <w:rPr>
                <w:rStyle w:val="Hyperlink"/>
                <w:rFonts w:asciiTheme="minorBidi" w:hAnsiTheme="minorBidi" w:cstheme="minorBidi"/>
                <w:noProof/>
              </w:rPr>
              <w:t>April 15</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_Toc235274375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15</w:t>
            </w:r>
            <w:r w:rsidRPr="004F505E">
              <w:rPr>
                <w:rFonts w:asciiTheme="minorBidi" w:hAnsiTheme="minorBidi" w:cstheme="minorBidi"/>
                <w:noProof/>
                <w:webHidden/>
              </w:rPr>
              <w:fldChar w:fldCharType="end"/>
            </w:r>
          </w:hyperlink>
        </w:p>
        <w:p w14:paraId="2DB4D4D4" w14:textId="7353187A"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6" w:history="1">
            <w:r w:rsidRPr="004F505E">
              <w:rPr>
                <w:rStyle w:val="Hyperlink"/>
                <w:rFonts w:asciiTheme="minorBidi" w:hAnsiTheme="minorBidi" w:cstheme="minorBidi"/>
                <w:noProof/>
              </w:rPr>
              <w:t>April 16</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_Toc235274376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16</w:t>
            </w:r>
            <w:r w:rsidRPr="004F505E">
              <w:rPr>
                <w:rFonts w:asciiTheme="minorBidi" w:hAnsiTheme="minorBidi" w:cstheme="minorBidi"/>
                <w:noProof/>
                <w:webHidden/>
              </w:rPr>
              <w:fldChar w:fldCharType="end"/>
            </w:r>
          </w:hyperlink>
        </w:p>
        <w:p w14:paraId="0D55882F" w14:textId="660A3319"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7" w:history="1">
            <w:r w:rsidRPr="004F505E">
              <w:rPr>
                <w:rStyle w:val="Hyperlink"/>
                <w:rFonts w:asciiTheme="minorBidi" w:hAnsiTheme="minorBidi" w:cstheme="minorBidi"/>
                <w:noProof/>
              </w:rPr>
              <w:t>April 17</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_Toc235274377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17</w:t>
            </w:r>
            <w:r w:rsidRPr="004F505E">
              <w:rPr>
                <w:rFonts w:asciiTheme="minorBidi" w:hAnsiTheme="minorBidi" w:cstheme="minorBidi"/>
                <w:noProof/>
                <w:webHidden/>
              </w:rPr>
              <w:fldChar w:fldCharType="end"/>
            </w:r>
          </w:hyperlink>
        </w:p>
        <w:p w14:paraId="25562B46" w14:textId="1D72A43D"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8" w:history="1">
            <w:r w:rsidRPr="004F505E">
              <w:rPr>
                <w:rStyle w:val="Hyperlink"/>
                <w:rFonts w:asciiTheme="minorBidi" w:hAnsiTheme="minorBidi" w:cstheme="minorBidi"/>
                <w:noProof/>
              </w:rPr>
              <w:t>April 18</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_Toc235274378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18</w:t>
            </w:r>
            <w:r w:rsidRPr="004F505E">
              <w:rPr>
                <w:rFonts w:asciiTheme="minorBidi" w:hAnsiTheme="minorBidi" w:cstheme="minorBidi"/>
                <w:noProof/>
                <w:webHidden/>
              </w:rPr>
              <w:fldChar w:fldCharType="end"/>
            </w:r>
          </w:hyperlink>
        </w:p>
        <w:p w14:paraId="75C6D8BE" w14:textId="51C11399"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79" w:history="1">
            <w:r w:rsidRPr="004F505E">
              <w:rPr>
                <w:rStyle w:val="Hyperlink"/>
                <w:rFonts w:asciiTheme="minorBidi" w:hAnsiTheme="minorBidi" w:cstheme="minorBidi"/>
                <w:noProof/>
              </w:rPr>
              <w:t>April 19</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_Toc235274379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19</w:t>
            </w:r>
            <w:r w:rsidRPr="004F505E">
              <w:rPr>
                <w:rFonts w:asciiTheme="minorBidi" w:hAnsiTheme="minorBidi" w:cstheme="minorBidi"/>
                <w:noProof/>
                <w:webHidden/>
              </w:rPr>
              <w:fldChar w:fldCharType="end"/>
            </w:r>
          </w:hyperlink>
        </w:p>
        <w:p w14:paraId="6875F9B1" w14:textId="2E792017"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0" w:history="1">
            <w:r w:rsidRPr="004F505E">
              <w:rPr>
                <w:rStyle w:val="Hyperlink"/>
                <w:rFonts w:asciiTheme="minorBidi" w:hAnsiTheme="minorBidi" w:cstheme="minorBidi"/>
                <w:noProof/>
              </w:rPr>
              <w:t>April 20</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_Toc235274380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20</w:t>
            </w:r>
            <w:r w:rsidRPr="004F505E">
              <w:rPr>
                <w:rFonts w:asciiTheme="minorBidi" w:hAnsiTheme="minorBidi" w:cstheme="minorBidi"/>
                <w:noProof/>
                <w:webHidden/>
              </w:rPr>
              <w:fldChar w:fldCharType="end"/>
            </w:r>
          </w:hyperlink>
        </w:p>
        <w:p w14:paraId="10F8E122" w14:textId="22CEA530"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1" w:history="1">
            <w:r w:rsidRPr="004F505E">
              <w:rPr>
                <w:rStyle w:val="Hyperlink"/>
                <w:rFonts w:asciiTheme="minorBidi" w:hAnsiTheme="minorBidi" w:cstheme="minorBidi"/>
                <w:noProof/>
              </w:rPr>
              <w:t>April 21</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_Toc235274381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21</w:t>
            </w:r>
            <w:r w:rsidRPr="004F505E">
              <w:rPr>
                <w:rFonts w:asciiTheme="minorBidi" w:hAnsiTheme="minorBidi" w:cstheme="minorBidi"/>
                <w:noProof/>
                <w:webHidden/>
              </w:rPr>
              <w:fldChar w:fldCharType="end"/>
            </w:r>
          </w:hyperlink>
        </w:p>
        <w:p w14:paraId="36E1830F" w14:textId="64974093"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2" w:history="1">
            <w:r w:rsidRPr="004F505E">
              <w:rPr>
                <w:rStyle w:val="Hyperlink"/>
                <w:rFonts w:asciiTheme="minorBidi" w:hAnsiTheme="minorBidi" w:cstheme="minorBidi"/>
                <w:noProof/>
              </w:rPr>
              <w:t>April 22</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_Toc235274382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22</w:t>
            </w:r>
            <w:r w:rsidRPr="004F505E">
              <w:rPr>
                <w:rFonts w:asciiTheme="minorBidi" w:hAnsiTheme="minorBidi" w:cstheme="minorBidi"/>
                <w:noProof/>
                <w:webHidden/>
              </w:rPr>
              <w:fldChar w:fldCharType="end"/>
            </w:r>
          </w:hyperlink>
        </w:p>
        <w:p w14:paraId="046DA8A6" w14:textId="0B8A7DC8"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3" w:history="1">
            <w:r w:rsidRPr="004F505E">
              <w:rPr>
                <w:rStyle w:val="Hyperlink"/>
                <w:rFonts w:asciiTheme="minorBidi" w:hAnsiTheme="minorBidi" w:cstheme="minorBidi"/>
                <w:noProof/>
              </w:rPr>
              <w:t>April 23</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_Toc235274383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23</w:t>
            </w:r>
            <w:r w:rsidRPr="004F505E">
              <w:rPr>
                <w:rFonts w:asciiTheme="minorBidi" w:hAnsiTheme="minorBidi" w:cstheme="minorBidi"/>
                <w:noProof/>
                <w:webHidden/>
              </w:rPr>
              <w:fldChar w:fldCharType="end"/>
            </w:r>
          </w:hyperlink>
        </w:p>
        <w:p w14:paraId="7DEBA5BE" w14:textId="615BBCCC"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4" w:history="1">
            <w:r w:rsidRPr="004F505E">
              <w:rPr>
                <w:rStyle w:val="Hyperlink"/>
                <w:rFonts w:asciiTheme="minorBidi" w:hAnsiTheme="minorBidi" w:cstheme="minorBidi"/>
                <w:noProof/>
              </w:rPr>
              <w:t>April 24</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_Toc235274384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24</w:t>
            </w:r>
            <w:r w:rsidRPr="004F505E">
              <w:rPr>
                <w:rFonts w:asciiTheme="minorBidi" w:hAnsiTheme="minorBidi" w:cstheme="minorBidi"/>
                <w:noProof/>
                <w:webHidden/>
              </w:rPr>
              <w:fldChar w:fldCharType="end"/>
            </w:r>
          </w:hyperlink>
        </w:p>
        <w:p w14:paraId="54426820" w14:textId="5BA8AB91"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5" w:history="1">
            <w:r w:rsidRPr="004F505E">
              <w:rPr>
                <w:rStyle w:val="Hyperlink"/>
                <w:rFonts w:asciiTheme="minorBidi" w:hAnsiTheme="minorBidi" w:cstheme="minorBidi"/>
                <w:noProof/>
              </w:rPr>
              <w:t>April 25</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_Toc235274385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25</w:t>
            </w:r>
            <w:r w:rsidRPr="004F505E">
              <w:rPr>
                <w:rFonts w:asciiTheme="minorBidi" w:hAnsiTheme="minorBidi" w:cstheme="minorBidi"/>
                <w:noProof/>
                <w:webHidden/>
              </w:rPr>
              <w:fldChar w:fldCharType="end"/>
            </w:r>
          </w:hyperlink>
        </w:p>
        <w:p w14:paraId="12A18871" w14:textId="2E693D31"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6" w:history="1">
            <w:r w:rsidRPr="004F505E">
              <w:rPr>
                <w:rStyle w:val="Hyperlink"/>
                <w:rFonts w:asciiTheme="minorBidi" w:hAnsiTheme="minorBidi" w:cstheme="minorBidi"/>
                <w:noProof/>
              </w:rPr>
              <w:t>April 26</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_Toc235274386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26</w:t>
            </w:r>
            <w:r w:rsidRPr="004F505E">
              <w:rPr>
                <w:rFonts w:asciiTheme="minorBidi" w:hAnsiTheme="minorBidi" w:cstheme="minorBidi"/>
                <w:noProof/>
                <w:webHidden/>
              </w:rPr>
              <w:fldChar w:fldCharType="end"/>
            </w:r>
          </w:hyperlink>
        </w:p>
        <w:p w14:paraId="59FC1158" w14:textId="13DBB4BD"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7" w:history="1">
            <w:r w:rsidRPr="004F505E">
              <w:rPr>
                <w:rStyle w:val="Hyperlink"/>
                <w:rFonts w:asciiTheme="minorBidi" w:hAnsiTheme="minorBidi" w:cstheme="minorBidi"/>
                <w:noProof/>
              </w:rPr>
              <w:t>April 27</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_Toc235274387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27</w:t>
            </w:r>
            <w:r w:rsidRPr="004F505E">
              <w:rPr>
                <w:rFonts w:asciiTheme="minorBidi" w:hAnsiTheme="minorBidi" w:cstheme="minorBidi"/>
                <w:noProof/>
                <w:webHidden/>
              </w:rPr>
              <w:fldChar w:fldCharType="end"/>
            </w:r>
          </w:hyperlink>
        </w:p>
        <w:p w14:paraId="363242F2" w14:textId="2A04B293"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8" w:history="1">
            <w:r w:rsidRPr="004F505E">
              <w:rPr>
                <w:rStyle w:val="Hyperlink"/>
                <w:rFonts w:asciiTheme="minorBidi" w:hAnsiTheme="minorBidi" w:cstheme="minorBidi"/>
                <w:noProof/>
              </w:rPr>
              <w:t>April 28</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_Toc235274388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28</w:t>
            </w:r>
            <w:r w:rsidRPr="004F505E">
              <w:rPr>
                <w:rFonts w:asciiTheme="minorBidi" w:hAnsiTheme="minorBidi" w:cstheme="minorBidi"/>
                <w:noProof/>
                <w:webHidden/>
              </w:rPr>
              <w:fldChar w:fldCharType="end"/>
            </w:r>
          </w:hyperlink>
        </w:p>
        <w:p w14:paraId="413F1FEC" w14:textId="64BDB82A"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89" w:history="1">
            <w:r w:rsidRPr="004F505E">
              <w:rPr>
                <w:rStyle w:val="Hyperlink"/>
                <w:rFonts w:asciiTheme="minorBidi" w:hAnsiTheme="minorBidi" w:cstheme="minorBidi"/>
                <w:noProof/>
              </w:rPr>
              <w:t>April 29</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_Toc235274389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29</w:t>
            </w:r>
            <w:r w:rsidRPr="004F505E">
              <w:rPr>
                <w:rFonts w:asciiTheme="minorBidi" w:hAnsiTheme="minorBidi" w:cstheme="minorBidi"/>
                <w:noProof/>
                <w:webHidden/>
              </w:rPr>
              <w:fldChar w:fldCharType="end"/>
            </w:r>
          </w:hyperlink>
        </w:p>
        <w:p w14:paraId="2DB86AB1" w14:textId="3A9B3664" w:rsidR="004F505E" w:rsidRPr="004F505E" w:rsidRDefault="004F505E" w:rsidP="004F505E">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390" w:history="1">
            <w:r w:rsidRPr="004F505E">
              <w:rPr>
                <w:rStyle w:val="Hyperlink"/>
                <w:rFonts w:asciiTheme="minorBidi" w:hAnsiTheme="minorBidi" w:cstheme="minorBidi"/>
                <w:noProof/>
              </w:rPr>
              <w:t>April 30</w:t>
            </w:r>
            <w:r w:rsidRPr="004F505E">
              <w:rPr>
                <w:rFonts w:asciiTheme="minorBidi" w:hAnsiTheme="minorBidi" w:cstheme="minorBidi"/>
                <w:noProof/>
                <w:webHidden/>
              </w:rPr>
              <w:tab/>
            </w:r>
            <w:r w:rsidRPr="004F505E">
              <w:rPr>
                <w:rFonts w:asciiTheme="minorBidi" w:hAnsiTheme="minorBidi" w:cstheme="minorBidi"/>
                <w:noProof/>
                <w:webHidden/>
              </w:rPr>
              <w:fldChar w:fldCharType="begin"/>
            </w:r>
            <w:r w:rsidRPr="004F505E">
              <w:rPr>
                <w:rFonts w:asciiTheme="minorBidi" w:hAnsiTheme="minorBidi" w:cstheme="minorBidi"/>
                <w:noProof/>
                <w:webHidden/>
              </w:rPr>
              <w:instrText xml:space="preserve"> PAGEREF _Toc235274390 \h </w:instrText>
            </w:r>
            <w:r w:rsidRPr="004F505E">
              <w:rPr>
                <w:rFonts w:asciiTheme="minorBidi" w:hAnsiTheme="minorBidi" w:cstheme="minorBidi"/>
                <w:noProof/>
                <w:webHidden/>
              </w:rPr>
            </w:r>
            <w:r w:rsidRPr="004F505E">
              <w:rPr>
                <w:rFonts w:asciiTheme="minorBidi" w:hAnsiTheme="minorBidi" w:cstheme="minorBidi"/>
                <w:noProof/>
                <w:webHidden/>
              </w:rPr>
              <w:fldChar w:fldCharType="separate"/>
            </w:r>
            <w:r w:rsidRPr="004F505E">
              <w:rPr>
                <w:rFonts w:asciiTheme="minorBidi" w:hAnsiTheme="minorBidi" w:cstheme="minorBidi"/>
                <w:noProof/>
                <w:webHidden/>
              </w:rPr>
              <w:t>30</w:t>
            </w:r>
            <w:r w:rsidRPr="004F505E">
              <w:rPr>
                <w:rFonts w:asciiTheme="minorBidi" w:hAnsiTheme="minorBidi" w:cstheme="minorBidi"/>
                <w:noProof/>
                <w:webHidden/>
              </w:rPr>
              <w:fldChar w:fldCharType="end"/>
            </w:r>
          </w:hyperlink>
        </w:p>
        <w:p w14:paraId="43906CD8" w14:textId="6F827BA8" w:rsidR="004F505E" w:rsidRDefault="004F505E" w:rsidP="004F505E">
          <w:r w:rsidRPr="004F505E">
            <w:rPr>
              <w:rFonts w:asciiTheme="minorBidi" w:hAnsiTheme="minorBidi" w:cstheme="minorBidi"/>
              <w:b/>
              <w:bCs/>
              <w:noProof/>
            </w:rPr>
            <w:fldChar w:fldCharType="end"/>
          </w:r>
        </w:p>
      </w:sdtContent>
    </w:sdt>
    <w:p w14:paraId="75B5C0AE" w14:textId="50C1D6C1" w:rsidR="00674940" w:rsidRPr="00BD5A68" w:rsidRDefault="00674940" w:rsidP="00BD5A68">
      <w:pPr>
        <w:rPr>
          <w:rFonts w:asciiTheme="majorBidi" w:eastAsia="Arial" w:hAnsiTheme="majorBidi" w:cstheme="majorBidi"/>
          <w:color w:val="000000"/>
          <w:sz w:val="24"/>
          <w:szCs w:val="24"/>
        </w:rPr>
      </w:pPr>
    </w:p>
    <w:p w14:paraId="459010B7" w14:textId="7E96AE9D" w:rsidR="00765C67" w:rsidRPr="00674940" w:rsidRDefault="00E818BD" w:rsidP="00674940">
      <w:pPr>
        <w:pStyle w:val="Heading1"/>
      </w:pPr>
      <w:bookmarkStart w:id="0" w:name="_Toc235270432"/>
      <w:bookmarkStart w:id="1" w:name="_Toc235274361"/>
      <w:r w:rsidRPr="00674940">
        <w:t>April 1</w:t>
      </w:r>
      <w:bookmarkEnd w:id="0"/>
      <w:bookmarkEnd w:id="1"/>
    </w:p>
    <w:p w14:paraId="459010B8" w14:textId="77777777" w:rsidR="00765C67" w:rsidRDefault="00E818BD">
      <w:pPr>
        <w:spacing w:after="140"/>
      </w:pPr>
      <w:r>
        <w:rPr>
          <w:rFonts w:ascii="Arial" w:eastAsia="Arial" w:hAnsi="Arial" w:cs="Arial"/>
          <w:b/>
          <w:bCs/>
          <w:color w:val="000000"/>
          <w:sz w:val="28"/>
          <w:szCs w:val="28"/>
        </w:rPr>
        <w:t>This Jesus God Has Raised Up</w:t>
      </w:r>
    </w:p>
    <w:p w14:paraId="459010B9" w14:textId="77777777" w:rsidR="00765C67" w:rsidRDefault="00E818BD">
      <w:pPr>
        <w:spacing w:after="200"/>
      </w:pPr>
      <w:r>
        <w:rPr>
          <w:rFonts w:ascii="Arial" w:eastAsia="Arial" w:hAnsi="Arial" w:cs="Arial"/>
          <w:i/>
          <w:iCs/>
          <w:color w:val="000000"/>
          <w:sz w:val="24"/>
          <w:szCs w:val="24"/>
        </w:rPr>
        <w:t xml:space="preserve">"This Jesus God has raised up, of which we are all witnesses.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being exalted to the right hand of </w:t>
      </w:r>
      <w:proofErr w:type="gramStart"/>
      <w:r>
        <w:rPr>
          <w:rFonts w:ascii="Arial" w:eastAsia="Arial" w:hAnsi="Arial" w:cs="Arial"/>
          <w:i/>
          <w:iCs/>
          <w:color w:val="000000"/>
          <w:sz w:val="24"/>
          <w:szCs w:val="24"/>
        </w:rPr>
        <w:t>God, and</w:t>
      </w:r>
      <w:proofErr w:type="gramEnd"/>
      <w:r>
        <w:rPr>
          <w:rFonts w:ascii="Arial" w:eastAsia="Arial" w:hAnsi="Arial" w:cs="Arial"/>
          <w:i/>
          <w:iCs/>
          <w:color w:val="000000"/>
          <w:sz w:val="24"/>
          <w:szCs w:val="24"/>
        </w:rPr>
        <w:t xml:space="preserve"> having received from the Father the promise of the Holy Spirit, He poured out this which you now see and hear." — Acts 2:32–33</w:t>
      </w:r>
    </w:p>
    <w:p w14:paraId="459010BA" w14:textId="77777777" w:rsidR="00765C67" w:rsidRDefault="00E818BD">
      <w:pPr>
        <w:spacing w:after="160"/>
      </w:pPr>
      <w:r>
        <w:rPr>
          <w:rFonts w:ascii="Arial" w:eastAsia="Arial" w:hAnsi="Arial" w:cs="Arial"/>
          <w:color w:val="000000"/>
          <w:sz w:val="24"/>
          <w:szCs w:val="24"/>
        </w:rPr>
        <w:t>This Jesus God has raised up. Peter's sermon on the day of Pentecost drives to this single, decisive, historical claim. Not a theory about Jesus, not a tradition about Him, not an inspiring memory of Him. This Jesus — the specific Person, recently crucified, widely known — God has raised up. The passive voice matters: God did this. The resurrection is not a spiritual metaphor; it is an act of God in history.</w:t>
      </w:r>
    </w:p>
    <w:p w14:paraId="459010BB" w14:textId="77777777" w:rsidR="00765C67" w:rsidRDefault="00E818BD">
      <w:pPr>
        <w:spacing w:after="160"/>
      </w:pPr>
      <w:r>
        <w:rPr>
          <w:rFonts w:ascii="Arial" w:eastAsia="Arial" w:hAnsi="Arial" w:cs="Arial"/>
          <w:color w:val="000000"/>
          <w:sz w:val="24"/>
          <w:szCs w:val="24"/>
        </w:rPr>
        <w:t xml:space="preserve">Of which we are all witnesses. The claim is grounded in testimony. These are not people persuaded by an argument; they are people reporting what they saw. The apostolic witness to the resurrection is eyewitness testimony from those who ate </w:t>
      </w:r>
      <w:r>
        <w:rPr>
          <w:rFonts w:ascii="Arial" w:eastAsia="Arial" w:hAnsi="Arial" w:cs="Arial"/>
          <w:color w:val="000000"/>
          <w:sz w:val="24"/>
          <w:szCs w:val="24"/>
        </w:rPr>
        <w:lastRenderedPageBreak/>
        <w:t>with the risen Christ, touched His wounds, walked with Him for forty days. The faith rests on what was seen.</w:t>
      </w:r>
    </w:p>
    <w:p w14:paraId="459010BC" w14:textId="77777777" w:rsidR="00765C67" w:rsidRDefault="00E818BD">
      <w:pPr>
        <w:spacing w:after="160"/>
      </w:pPr>
      <w:r>
        <w:rPr>
          <w:rFonts w:ascii="Arial" w:eastAsia="Arial" w:hAnsi="Arial" w:cs="Arial"/>
          <w:color w:val="000000"/>
          <w:sz w:val="24"/>
          <w:szCs w:val="24"/>
        </w:rPr>
        <w:t>Being exalted to the right hand of God, He poured out this which you now see and hear. The resurrection leads to ascension, ascension leads to exaltation, exaltation leads to the outpouring of the Spirit. The entire cascade flows from the empty tomb. The Spirit who is poured out on believers is the evidence that the One who was crucified is now reigning at the Father's right hand. What you experience in the Spirit today is the fruit of His resurrection.</w:t>
      </w:r>
    </w:p>
    <w:p w14:paraId="459010BD" w14:textId="77777777" w:rsidR="00765C67" w:rsidRDefault="00765C67"/>
    <w:p w14:paraId="459010BE"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root your experience of the Holy Spirit in the historical resurrection of Jesus. The Spirit you have received is the outpouring of the exalted, risen, reigning Lord. Let what you see and hear of His work confirm the resurrection that grounds it.</w:t>
      </w:r>
    </w:p>
    <w:p w14:paraId="459010BF"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the resurrection feel to you right now — is it a historical fact you affirm or a living reality that shapes how you see your life, your Spirit, and your future? What would a more resurrection-rooted daily life look like?</w:t>
      </w:r>
    </w:p>
    <w:p w14:paraId="459010C0" w14:textId="77777777" w:rsidR="00765C67" w:rsidRDefault="00E818BD">
      <w:pPr>
        <w:spacing w:before="140"/>
      </w:pPr>
      <w:r>
        <w:rPr>
          <w:rFonts w:ascii="Arial" w:eastAsia="Arial" w:hAnsi="Arial" w:cs="Arial"/>
          <w:b/>
          <w:bCs/>
          <w:color w:val="000000"/>
          <w:sz w:val="24"/>
          <w:szCs w:val="24"/>
        </w:rPr>
        <w:t>"This Jesus God has raised up, of which we are all witnesses."</w:t>
      </w:r>
    </w:p>
    <w:p w14:paraId="459010C1" w14:textId="77777777" w:rsidR="00765C67" w:rsidRDefault="00E818BD">
      <w:r>
        <w:br w:type="page"/>
      </w:r>
    </w:p>
    <w:p w14:paraId="459010C2" w14:textId="77777777" w:rsidR="00765C67" w:rsidRDefault="00E818BD" w:rsidP="00674940">
      <w:pPr>
        <w:pStyle w:val="Heading1"/>
      </w:pPr>
      <w:bookmarkStart w:id="2" w:name="_Toc235270433"/>
      <w:bookmarkStart w:id="3" w:name="_Toc235274362"/>
      <w:r w:rsidRPr="00674940">
        <w:lastRenderedPageBreak/>
        <w:t>April 2</w:t>
      </w:r>
      <w:bookmarkEnd w:id="2"/>
      <w:bookmarkEnd w:id="3"/>
    </w:p>
    <w:p w14:paraId="459010C3" w14:textId="77777777" w:rsidR="00765C67" w:rsidRDefault="00E818BD">
      <w:pPr>
        <w:spacing w:after="140"/>
      </w:pPr>
      <w:r>
        <w:rPr>
          <w:rFonts w:ascii="Arial" w:eastAsia="Arial" w:hAnsi="Arial" w:cs="Arial"/>
          <w:b/>
          <w:bCs/>
          <w:color w:val="000000"/>
          <w:sz w:val="28"/>
          <w:szCs w:val="28"/>
        </w:rPr>
        <w:t>Do You Love Me? Feed My Sheep</w:t>
      </w:r>
    </w:p>
    <w:p w14:paraId="459010C4" w14:textId="77777777" w:rsidR="00765C67" w:rsidRDefault="00E818BD">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So</w:t>
      </w:r>
      <w:proofErr w:type="gramEnd"/>
      <w:r>
        <w:rPr>
          <w:rFonts w:ascii="Arial" w:eastAsia="Arial" w:hAnsi="Arial" w:cs="Arial"/>
          <w:i/>
          <w:iCs/>
          <w:color w:val="000000"/>
          <w:sz w:val="24"/>
          <w:szCs w:val="24"/>
        </w:rPr>
        <w:t xml:space="preserve"> when they had eaten breakfast, Jesus said to Simon Peter, 'Simon, son of Jonah, do you love Me more than these?' He said to Him, 'Yes, Lord; You know that I love You.' He said to him, 'Feed My lambs.' He said to him again a second time, 'Simon, son of Jonah, do you love Me?' He said to Him, 'Yes, Lord; You know that I love You.' He said to him, 'Tend My sheep.' He said to him the third time, 'Simon, son of Jonah, do you love Me</w:t>
      </w:r>
      <w:proofErr w:type="gramStart"/>
      <w:r>
        <w:rPr>
          <w:rFonts w:ascii="Arial" w:eastAsia="Arial" w:hAnsi="Arial" w:cs="Arial"/>
          <w:i/>
          <w:iCs/>
          <w:color w:val="000000"/>
          <w:sz w:val="24"/>
          <w:szCs w:val="24"/>
        </w:rPr>
        <w:t>?'"</w:t>
      </w:r>
      <w:proofErr w:type="gramEnd"/>
      <w:r>
        <w:rPr>
          <w:rFonts w:ascii="Arial" w:eastAsia="Arial" w:hAnsi="Arial" w:cs="Arial"/>
          <w:i/>
          <w:iCs/>
          <w:color w:val="000000"/>
          <w:sz w:val="24"/>
          <w:szCs w:val="24"/>
        </w:rPr>
        <w:t xml:space="preserve"> — John 21:15–17</w:t>
      </w:r>
    </w:p>
    <w:p w14:paraId="459010C5" w14:textId="77777777" w:rsidR="00765C67" w:rsidRDefault="00E818BD">
      <w:pPr>
        <w:spacing w:after="160"/>
      </w:pPr>
      <w:r>
        <w:rPr>
          <w:rFonts w:ascii="Arial" w:eastAsia="Arial" w:hAnsi="Arial" w:cs="Arial"/>
          <w:color w:val="000000"/>
          <w:sz w:val="24"/>
          <w:szCs w:val="24"/>
        </w:rPr>
        <w:t xml:space="preserve">Do you love Me? The question is asked three times — once for each of Peter's three denials in the high priest's courtyard. Jesus does not lecture Peter about his failure. He does not catalogue the denials or demand an </w:t>
      </w:r>
      <w:proofErr w:type="gramStart"/>
      <w:r>
        <w:rPr>
          <w:rFonts w:ascii="Arial" w:eastAsia="Arial" w:hAnsi="Arial" w:cs="Arial"/>
          <w:color w:val="000000"/>
          <w:sz w:val="24"/>
          <w:szCs w:val="24"/>
        </w:rPr>
        <w:t>accounting</w:t>
      </w:r>
      <w:proofErr w:type="gramEnd"/>
      <w:r>
        <w:rPr>
          <w:rFonts w:ascii="Arial" w:eastAsia="Arial" w:hAnsi="Arial" w:cs="Arial"/>
          <w:color w:val="000000"/>
          <w:sz w:val="24"/>
          <w:szCs w:val="24"/>
        </w:rPr>
        <w:t>. He asks a question: Do you love Me? The restoration of Peter begins not with performance review but with the most fundamental question of the Christian life.</w:t>
      </w:r>
    </w:p>
    <w:p w14:paraId="459010C6" w14:textId="77777777" w:rsidR="00765C67" w:rsidRDefault="00E818BD">
      <w:pPr>
        <w:spacing w:after="160"/>
      </w:pPr>
      <w:r>
        <w:rPr>
          <w:rFonts w:ascii="Arial" w:eastAsia="Arial" w:hAnsi="Arial" w:cs="Arial"/>
          <w:color w:val="000000"/>
          <w:sz w:val="24"/>
          <w:szCs w:val="24"/>
        </w:rPr>
        <w:t xml:space="preserve">Feed My lambs. </w:t>
      </w:r>
      <w:proofErr w:type="spellStart"/>
      <w:r>
        <w:rPr>
          <w:rFonts w:ascii="Arial" w:eastAsia="Arial" w:hAnsi="Arial" w:cs="Arial"/>
          <w:color w:val="000000"/>
          <w:sz w:val="24"/>
          <w:szCs w:val="24"/>
        </w:rPr>
        <w:t>Tend</w:t>
      </w:r>
      <w:proofErr w:type="spellEnd"/>
      <w:r>
        <w:rPr>
          <w:rFonts w:ascii="Arial" w:eastAsia="Arial" w:hAnsi="Arial" w:cs="Arial"/>
          <w:color w:val="000000"/>
          <w:sz w:val="24"/>
          <w:szCs w:val="24"/>
        </w:rPr>
        <w:t xml:space="preserve"> My </w:t>
      </w:r>
      <w:proofErr w:type="gramStart"/>
      <w:r>
        <w:rPr>
          <w:rFonts w:ascii="Arial" w:eastAsia="Arial" w:hAnsi="Arial" w:cs="Arial"/>
          <w:color w:val="000000"/>
          <w:sz w:val="24"/>
          <w:szCs w:val="24"/>
        </w:rPr>
        <w:t>sheep</w:t>
      </w:r>
      <w:proofErr w:type="gramEnd"/>
      <w:r>
        <w:rPr>
          <w:rFonts w:ascii="Arial" w:eastAsia="Arial" w:hAnsi="Arial" w:cs="Arial"/>
          <w:color w:val="000000"/>
          <w:sz w:val="24"/>
          <w:szCs w:val="24"/>
        </w:rPr>
        <w:t>. Feed My sheep. The command attached to Peter's love is specific and pastoral: care for the people who belong to Christ. The love Peter confesses is not to be directed inward or expressed only vertically in prayer and worship. It is to flow through Peter toward the vulnerable, the wandering, the needy sheep of God's flock. Love for Jesus expresses itself in care for His people.</w:t>
      </w:r>
    </w:p>
    <w:p w14:paraId="459010C7" w14:textId="77777777" w:rsidR="00765C67" w:rsidRDefault="00E818BD">
      <w:pPr>
        <w:spacing w:after="160"/>
      </w:pPr>
      <w:r>
        <w:rPr>
          <w:rFonts w:ascii="Arial" w:eastAsia="Arial" w:hAnsi="Arial" w:cs="Arial"/>
          <w:color w:val="000000"/>
          <w:sz w:val="24"/>
          <w:szCs w:val="24"/>
        </w:rPr>
        <w:t xml:space="preserve">He said to him the third time. The third asking grieved Peter — and rightly so. The three questions opened the wound of the three denials and let </w:t>
      </w:r>
      <w:proofErr w:type="gramStart"/>
      <w:r>
        <w:rPr>
          <w:rFonts w:ascii="Arial" w:eastAsia="Arial" w:hAnsi="Arial" w:cs="Arial"/>
          <w:color w:val="000000"/>
          <w:sz w:val="24"/>
          <w:szCs w:val="24"/>
        </w:rPr>
        <w:t>it</w:t>
      </w:r>
      <w:proofErr w:type="gramEnd"/>
      <w:r>
        <w:rPr>
          <w:rFonts w:ascii="Arial" w:eastAsia="Arial" w:hAnsi="Arial" w:cs="Arial"/>
          <w:color w:val="000000"/>
          <w:sz w:val="24"/>
          <w:szCs w:val="24"/>
        </w:rPr>
        <w:t xml:space="preserve"> be cleaned. This is the mercy of Jesus: He does not ignore the failure, and He does not let Peter pretend it didn't happen. He walks through it, question by question, so that what was broken is genuinely restored and not merely papered over.</w:t>
      </w:r>
    </w:p>
    <w:p w14:paraId="459010C8" w14:textId="77777777" w:rsidR="00765C67" w:rsidRDefault="00765C67"/>
    <w:p w14:paraId="459010C9"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hear the question directed to you: Do you love Me? Answer it honestly, privately, before God. Then let the command follow: wherever you are, in whatever form you can, feed His lambs and tend His sheep.</w:t>
      </w:r>
    </w:p>
    <w:p w14:paraId="459010CA"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a failure in your past — a denial, a betrayal, a moment of cowardice — that you have been avoiding bringing to Jesus? What would </w:t>
      </w:r>
      <w:proofErr w:type="gramStart"/>
      <w:r>
        <w:rPr>
          <w:rFonts w:ascii="Arial" w:eastAsia="Arial" w:hAnsi="Arial" w:cs="Arial"/>
          <w:color w:val="000000"/>
          <w:sz w:val="24"/>
          <w:szCs w:val="24"/>
        </w:rPr>
        <w:t>allowing</w:t>
      </w:r>
      <w:proofErr w:type="gramEnd"/>
      <w:r>
        <w:rPr>
          <w:rFonts w:ascii="Arial" w:eastAsia="Arial" w:hAnsi="Arial" w:cs="Arial"/>
          <w:color w:val="000000"/>
          <w:sz w:val="24"/>
          <w:szCs w:val="24"/>
        </w:rPr>
        <w:t xml:space="preserve"> Him to ask the question three times, and walking through it with Him, look like for your specific wound?</w:t>
      </w:r>
    </w:p>
    <w:p w14:paraId="459010CB" w14:textId="77777777" w:rsidR="00765C67" w:rsidRDefault="00E818BD">
      <w:pPr>
        <w:spacing w:before="140"/>
      </w:pPr>
      <w:r>
        <w:rPr>
          <w:rFonts w:ascii="Arial" w:eastAsia="Arial" w:hAnsi="Arial" w:cs="Arial"/>
          <w:b/>
          <w:bCs/>
          <w:color w:val="000000"/>
          <w:sz w:val="24"/>
          <w:szCs w:val="24"/>
        </w:rPr>
        <w:t>"Do you love Me? Feed My sheep."</w:t>
      </w:r>
    </w:p>
    <w:p w14:paraId="459010CC" w14:textId="77777777" w:rsidR="00765C67" w:rsidRDefault="00E818BD">
      <w:r>
        <w:br w:type="page"/>
      </w:r>
    </w:p>
    <w:p w14:paraId="459010CD" w14:textId="77777777" w:rsidR="00765C67" w:rsidRDefault="00E818BD" w:rsidP="00674940">
      <w:pPr>
        <w:pStyle w:val="Heading1"/>
      </w:pPr>
      <w:bookmarkStart w:id="4" w:name="_Toc235270434"/>
      <w:bookmarkStart w:id="5" w:name="_Toc235274363"/>
      <w:r w:rsidRPr="00674940">
        <w:lastRenderedPageBreak/>
        <w:t>April 3</w:t>
      </w:r>
      <w:bookmarkEnd w:id="4"/>
      <w:bookmarkEnd w:id="5"/>
    </w:p>
    <w:p w14:paraId="459010CE" w14:textId="77777777" w:rsidR="00765C67" w:rsidRDefault="00E818BD">
      <w:pPr>
        <w:spacing w:after="140"/>
      </w:pPr>
      <w:r>
        <w:rPr>
          <w:rFonts w:ascii="Arial" w:eastAsia="Arial" w:hAnsi="Arial" w:cs="Arial"/>
          <w:b/>
          <w:bCs/>
          <w:color w:val="000000"/>
          <w:sz w:val="28"/>
          <w:szCs w:val="28"/>
        </w:rPr>
        <w:t>That They All May Be One</w:t>
      </w:r>
    </w:p>
    <w:p w14:paraId="459010CF" w14:textId="77777777" w:rsidR="00765C67" w:rsidRDefault="00E818BD">
      <w:pPr>
        <w:spacing w:after="200"/>
      </w:pPr>
      <w:r>
        <w:rPr>
          <w:rFonts w:ascii="Arial" w:eastAsia="Arial" w:hAnsi="Arial" w:cs="Arial"/>
          <w:i/>
          <w:iCs/>
          <w:color w:val="000000"/>
          <w:sz w:val="24"/>
          <w:szCs w:val="24"/>
        </w:rPr>
        <w:t>"I do not pray for these alone, but also for those who will believe in Me through their word; that they all may be one, as You, Father, are in Me, and I in You; that they also may be one in Us, that the world may believe that You sent Me." — John 17:21–22</w:t>
      </w:r>
    </w:p>
    <w:p w14:paraId="459010D0" w14:textId="77777777" w:rsidR="00765C67" w:rsidRDefault="00E818BD">
      <w:pPr>
        <w:spacing w:after="160"/>
      </w:pPr>
      <w:r>
        <w:rPr>
          <w:rFonts w:ascii="Arial" w:eastAsia="Arial" w:hAnsi="Arial" w:cs="Arial"/>
          <w:color w:val="000000"/>
          <w:sz w:val="24"/>
          <w:szCs w:val="24"/>
        </w:rPr>
        <w:t>I do not pray for these alone, but also for those who will believe in Me through their word. Jesus is praying not just for the eleven disciples in the upper room. He is praying for everyone who will come to faith through their testimony — which includes you. You are included in this prayer. The intercession of Jesus on the night of His betrayal extends across two thousand years to reach where you are sitting right now.</w:t>
      </w:r>
    </w:p>
    <w:p w14:paraId="459010D1" w14:textId="77777777" w:rsidR="00765C67" w:rsidRDefault="00E818BD">
      <w:pPr>
        <w:spacing w:after="160"/>
      </w:pPr>
      <w:r>
        <w:rPr>
          <w:rFonts w:ascii="Arial" w:eastAsia="Arial" w:hAnsi="Arial" w:cs="Arial"/>
          <w:color w:val="000000"/>
          <w:sz w:val="24"/>
          <w:szCs w:val="24"/>
        </w:rPr>
        <w:t xml:space="preserve">That they all may be one, as You, Father, are in Me, and I in You. The standard of the unity Jesus prays for is the unity of the Trinity — the perfect, eternal, loving oneness of the Father and the Son. This is not organizational unity or doctrinal uniformity. It is the deep, life-sharing, </w:t>
      </w:r>
      <w:proofErr w:type="gramStart"/>
      <w:r>
        <w:rPr>
          <w:rFonts w:ascii="Arial" w:eastAsia="Arial" w:hAnsi="Arial" w:cs="Arial"/>
          <w:color w:val="000000"/>
          <w:sz w:val="24"/>
          <w:szCs w:val="24"/>
        </w:rPr>
        <w:t>mutually-indwelling</w:t>
      </w:r>
      <w:proofErr w:type="gramEnd"/>
      <w:r>
        <w:rPr>
          <w:rFonts w:ascii="Arial" w:eastAsia="Arial" w:hAnsi="Arial" w:cs="Arial"/>
          <w:color w:val="000000"/>
          <w:sz w:val="24"/>
          <w:szCs w:val="24"/>
        </w:rPr>
        <w:t xml:space="preserve"> oneness that characterizes the Godhead. And Jesus asks for this to mark His people.</w:t>
      </w:r>
    </w:p>
    <w:p w14:paraId="459010D2" w14:textId="77777777" w:rsidR="00765C67" w:rsidRDefault="00E818BD">
      <w:pPr>
        <w:spacing w:after="160"/>
      </w:pPr>
      <w:r>
        <w:rPr>
          <w:rFonts w:ascii="Arial" w:eastAsia="Arial" w:hAnsi="Arial" w:cs="Arial"/>
          <w:color w:val="000000"/>
          <w:sz w:val="24"/>
          <w:szCs w:val="24"/>
        </w:rPr>
        <w:t xml:space="preserve">That the world may believe that You sent Me. The unity of the church is not merely an internal virtue to be maintained for the health of the community. It is a testimony — visible evidence that makes the world reconsider the claims of Christ. When a divided world </w:t>
      </w:r>
      <w:proofErr w:type="spellStart"/>
      <w:r>
        <w:rPr>
          <w:rFonts w:ascii="Arial" w:eastAsia="Arial" w:hAnsi="Arial" w:cs="Arial"/>
          <w:color w:val="000000"/>
          <w:sz w:val="24"/>
          <w:szCs w:val="24"/>
        </w:rPr>
        <w:t>sees</w:t>
      </w:r>
      <w:proofErr w:type="spellEnd"/>
      <w:r>
        <w:rPr>
          <w:rFonts w:ascii="Arial" w:eastAsia="Arial" w:hAnsi="Arial" w:cs="Arial"/>
          <w:color w:val="000000"/>
          <w:sz w:val="24"/>
          <w:szCs w:val="24"/>
        </w:rPr>
        <w:t xml:space="preserve"> genuinely unified people loving across every barrier that normally divides, it poses a question that the gospel answers.</w:t>
      </w:r>
    </w:p>
    <w:p w14:paraId="459010D3" w14:textId="77777777" w:rsidR="00765C67" w:rsidRDefault="00765C67"/>
    <w:p w14:paraId="459010D4"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take one concrete step toward unity with a believer you are in tension with. Let the unity Jesus prayed for become visible in your </w:t>
      </w:r>
      <w:proofErr w:type="gramStart"/>
      <w:r>
        <w:rPr>
          <w:rFonts w:ascii="Arial" w:eastAsia="Arial" w:hAnsi="Arial" w:cs="Arial"/>
          <w:color w:val="000000"/>
          <w:sz w:val="24"/>
          <w:szCs w:val="24"/>
        </w:rPr>
        <w:t>particular relationships</w:t>
      </w:r>
      <w:proofErr w:type="gramEnd"/>
      <w:r>
        <w:rPr>
          <w:rFonts w:ascii="Arial" w:eastAsia="Arial" w:hAnsi="Arial" w:cs="Arial"/>
          <w:color w:val="000000"/>
          <w:sz w:val="24"/>
          <w:szCs w:val="24"/>
        </w:rPr>
        <w:t>. The world is watching whether the prayer is being answered.</w:t>
      </w:r>
    </w:p>
    <w:p w14:paraId="459010D5"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division in the body of Christ are you most complicit in maintaining — whether with an individual, a congregation, or a theological camp? What would prioritizing the unity Jesus prayed for over being right look like in that specific division?</w:t>
      </w:r>
    </w:p>
    <w:p w14:paraId="459010D6" w14:textId="77777777" w:rsidR="00765C67" w:rsidRDefault="00E818BD">
      <w:pPr>
        <w:spacing w:before="140"/>
      </w:pPr>
      <w:r>
        <w:rPr>
          <w:rFonts w:ascii="Arial" w:eastAsia="Arial" w:hAnsi="Arial" w:cs="Arial"/>
          <w:b/>
          <w:bCs/>
          <w:color w:val="000000"/>
          <w:sz w:val="24"/>
          <w:szCs w:val="24"/>
        </w:rPr>
        <w:t>"That they all may be one, as You, Father, are in Me, and I in You."</w:t>
      </w:r>
    </w:p>
    <w:p w14:paraId="459010D7" w14:textId="77777777" w:rsidR="00765C67" w:rsidRDefault="00E818BD">
      <w:r>
        <w:br w:type="page"/>
      </w:r>
    </w:p>
    <w:p w14:paraId="459010D8" w14:textId="77777777" w:rsidR="00765C67" w:rsidRDefault="00E818BD" w:rsidP="00674940">
      <w:pPr>
        <w:pStyle w:val="Heading1"/>
      </w:pPr>
      <w:bookmarkStart w:id="6" w:name="_Toc235270435"/>
      <w:bookmarkStart w:id="7" w:name="_Toc235274364"/>
      <w:r w:rsidRPr="00674940">
        <w:lastRenderedPageBreak/>
        <w:t>April 4</w:t>
      </w:r>
      <w:bookmarkEnd w:id="6"/>
      <w:bookmarkEnd w:id="7"/>
    </w:p>
    <w:p w14:paraId="459010D9" w14:textId="77777777" w:rsidR="00765C67" w:rsidRDefault="00E818BD">
      <w:pPr>
        <w:spacing w:after="140"/>
      </w:pPr>
      <w:r>
        <w:rPr>
          <w:rFonts w:ascii="Arial" w:eastAsia="Arial" w:hAnsi="Arial" w:cs="Arial"/>
          <w:b/>
          <w:bCs/>
          <w:color w:val="000000"/>
          <w:sz w:val="28"/>
          <w:szCs w:val="28"/>
        </w:rPr>
        <w:t>True Worshipers</w:t>
      </w:r>
    </w:p>
    <w:p w14:paraId="459010DA" w14:textId="77777777" w:rsidR="00765C67" w:rsidRDefault="00E818BD">
      <w:pPr>
        <w:spacing w:after="200"/>
      </w:pPr>
      <w:r>
        <w:rPr>
          <w:rFonts w:ascii="Arial" w:eastAsia="Arial" w:hAnsi="Arial" w:cs="Arial"/>
          <w:i/>
          <w:iCs/>
          <w:color w:val="000000"/>
          <w:sz w:val="24"/>
          <w:szCs w:val="24"/>
        </w:rPr>
        <w:t xml:space="preserve">"But the hour is coming, and now </w:t>
      </w:r>
      <w:proofErr w:type="gramStart"/>
      <w:r>
        <w:rPr>
          <w:rFonts w:ascii="Arial" w:eastAsia="Arial" w:hAnsi="Arial" w:cs="Arial"/>
          <w:i/>
          <w:iCs/>
          <w:color w:val="000000"/>
          <w:sz w:val="24"/>
          <w:szCs w:val="24"/>
        </w:rPr>
        <w:t>is,</w:t>
      </w:r>
      <w:proofErr w:type="gramEnd"/>
      <w:r>
        <w:rPr>
          <w:rFonts w:ascii="Arial" w:eastAsia="Arial" w:hAnsi="Arial" w:cs="Arial"/>
          <w:i/>
          <w:iCs/>
          <w:color w:val="000000"/>
          <w:sz w:val="24"/>
          <w:szCs w:val="24"/>
        </w:rPr>
        <w:t xml:space="preserve"> when the true worshipers will worship the Father in spirit and truth; for the Father is seeking such to worship Him. God is Spirit, and those who worship Him must worship in spirit and truth." — John 4:23–24</w:t>
      </w:r>
    </w:p>
    <w:p w14:paraId="459010DB" w14:textId="77777777" w:rsidR="00765C67" w:rsidRDefault="00E818BD">
      <w:pPr>
        <w:spacing w:after="160"/>
      </w:pPr>
      <w:r>
        <w:rPr>
          <w:rFonts w:ascii="Arial" w:eastAsia="Arial" w:hAnsi="Arial" w:cs="Arial"/>
          <w:color w:val="000000"/>
          <w:sz w:val="24"/>
          <w:szCs w:val="24"/>
        </w:rPr>
        <w:t xml:space="preserve">The hour is </w:t>
      </w:r>
      <w:proofErr w:type="gramStart"/>
      <w:r>
        <w:rPr>
          <w:rFonts w:ascii="Arial" w:eastAsia="Arial" w:hAnsi="Arial" w:cs="Arial"/>
          <w:color w:val="000000"/>
          <w:sz w:val="24"/>
          <w:szCs w:val="24"/>
        </w:rPr>
        <w:t>coming, and</w:t>
      </w:r>
      <w:proofErr w:type="gramEnd"/>
      <w:r>
        <w:rPr>
          <w:rFonts w:ascii="Arial" w:eastAsia="Arial" w:hAnsi="Arial" w:cs="Arial"/>
          <w:color w:val="000000"/>
          <w:sz w:val="24"/>
          <w:szCs w:val="24"/>
        </w:rPr>
        <w:t xml:space="preserve"> now is. Jesus speaks this to a Samaritan woman at a well, in the middle of a debate about which mountain is the correct location for worship. And He dissolves the entire debate with one sentence that redefines worship. The question is not geography — it is nature. And the nature of true worship is not determined by the physical location but by the inner posture.</w:t>
      </w:r>
    </w:p>
    <w:p w14:paraId="459010DC" w14:textId="77777777" w:rsidR="00765C67" w:rsidRDefault="00E818BD">
      <w:pPr>
        <w:spacing w:after="160"/>
      </w:pPr>
      <w:r>
        <w:rPr>
          <w:rFonts w:ascii="Arial" w:eastAsia="Arial" w:hAnsi="Arial" w:cs="Arial"/>
          <w:color w:val="000000"/>
          <w:sz w:val="24"/>
          <w:szCs w:val="24"/>
        </w:rPr>
        <w:t xml:space="preserve">In spirit and truth. Two dimensions, both necessary. In spirit: genuine, from the inner person, not merely external form or ritual habit. Not the performance of worship but the reality of it — the heart engaged, the will </w:t>
      </w:r>
      <w:proofErr w:type="gramStart"/>
      <w:r>
        <w:rPr>
          <w:rFonts w:ascii="Arial" w:eastAsia="Arial" w:hAnsi="Arial" w:cs="Arial"/>
          <w:color w:val="000000"/>
          <w:sz w:val="24"/>
          <w:szCs w:val="24"/>
        </w:rPr>
        <w:t>oriented</w:t>
      </w:r>
      <w:proofErr w:type="gramEnd"/>
      <w:r>
        <w:rPr>
          <w:rFonts w:ascii="Arial" w:eastAsia="Arial" w:hAnsi="Arial" w:cs="Arial"/>
          <w:color w:val="000000"/>
          <w:sz w:val="24"/>
          <w:szCs w:val="24"/>
        </w:rPr>
        <w:t xml:space="preserve">, the inner life directed toward God. In truth: worshiping God as He </w:t>
      </w:r>
      <w:proofErr w:type="gramStart"/>
      <w:r>
        <w:rPr>
          <w:rFonts w:ascii="Arial" w:eastAsia="Arial" w:hAnsi="Arial" w:cs="Arial"/>
          <w:color w:val="000000"/>
          <w:sz w:val="24"/>
          <w:szCs w:val="24"/>
        </w:rPr>
        <w:t>actually is</w:t>
      </w:r>
      <w:proofErr w:type="gramEnd"/>
      <w:r>
        <w:rPr>
          <w:rFonts w:ascii="Arial" w:eastAsia="Arial" w:hAnsi="Arial" w:cs="Arial"/>
          <w:color w:val="000000"/>
          <w:sz w:val="24"/>
          <w:szCs w:val="24"/>
        </w:rPr>
        <w:t>, not as we have imagined or constructed Him. Spirit without truth is sincere but misdirected. Truth without spirit is orthodox but empty.</w:t>
      </w:r>
    </w:p>
    <w:p w14:paraId="459010DD" w14:textId="77777777" w:rsidR="00765C67" w:rsidRDefault="00E818BD">
      <w:pPr>
        <w:spacing w:after="160"/>
      </w:pPr>
      <w:r>
        <w:rPr>
          <w:rFonts w:ascii="Arial" w:eastAsia="Arial" w:hAnsi="Arial" w:cs="Arial"/>
          <w:color w:val="000000"/>
          <w:sz w:val="24"/>
          <w:szCs w:val="24"/>
        </w:rPr>
        <w:t xml:space="preserve">The Father is seeking such to worship Him. The seeking is on God's side. The Father is not passively waiting to be worshiped by those who manage to find their way to Him. He is actively seeking worshipers — people who will engage with Him in the reality of what He is, from the reality of who they are. To be a true worshiper is to be exactly what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is looking for.</w:t>
      </w:r>
    </w:p>
    <w:p w14:paraId="459010DE" w14:textId="77777777" w:rsidR="00765C67" w:rsidRDefault="00765C67"/>
    <w:p w14:paraId="459010DF"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examine your worship — your prayer, your reading, your singing, your private devotion. Is it in spirit (genuine inner engagement) and in truth (directed to God as He has revealed Himself)? Where is the gap between </w:t>
      </w:r>
      <w:proofErr w:type="gramStart"/>
      <w:r>
        <w:rPr>
          <w:rFonts w:ascii="Arial" w:eastAsia="Arial" w:hAnsi="Arial" w:cs="Arial"/>
          <w:color w:val="000000"/>
          <w:sz w:val="24"/>
          <w:szCs w:val="24"/>
        </w:rPr>
        <w:t>the form</w:t>
      </w:r>
      <w:proofErr w:type="gramEnd"/>
      <w:r>
        <w:rPr>
          <w:rFonts w:ascii="Arial" w:eastAsia="Arial" w:hAnsi="Arial" w:cs="Arial"/>
          <w:color w:val="000000"/>
          <w:sz w:val="24"/>
          <w:szCs w:val="24"/>
        </w:rPr>
        <w:t xml:space="preserve"> and </w:t>
      </w:r>
      <w:proofErr w:type="gramStart"/>
      <w:r>
        <w:rPr>
          <w:rFonts w:ascii="Arial" w:eastAsia="Arial" w:hAnsi="Arial" w:cs="Arial"/>
          <w:color w:val="000000"/>
          <w:sz w:val="24"/>
          <w:szCs w:val="24"/>
        </w:rPr>
        <w:t>the reality</w:t>
      </w:r>
      <w:proofErr w:type="gramEnd"/>
      <w:r>
        <w:rPr>
          <w:rFonts w:ascii="Arial" w:eastAsia="Arial" w:hAnsi="Arial" w:cs="Arial"/>
          <w:color w:val="000000"/>
          <w:sz w:val="24"/>
          <w:szCs w:val="24"/>
        </w:rPr>
        <w:t>?</w:t>
      </w:r>
    </w:p>
    <w:p w14:paraId="459010E0"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Which is more typical of your worship — the spirit dimension (genuine inner engagement that lacks doctrinal grounding) or the truth dimension (orthodox content that doesn't engage your inner life)? What would both together look like for you?</w:t>
      </w:r>
    </w:p>
    <w:p w14:paraId="459010E1" w14:textId="77777777" w:rsidR="00765C67" w:rsidRDefault="00E818BD">
      <w:pPr>
        <w:spacing w:before="140"/>
      </w:pPr>
      <w:r>
        <w:rPr>
          <w:rFonts w:ascii="Arial" w:eastAsia="Arial" w:hAnsi="Arial" w:cs="Arial"/>
          <w:b/>
          <w:bCs/>
          <w:color w:val="000000"/>
          <w:sz w:val="24"/>
          <w:szCs w:val="24"/>
        </w:rPr>
        <w:t>"True worshipers will worship the Father in spirit and truth; for the Father is seeking such."</w:t>
      </w:r>
    </w:p>
    <w:p w14:paraId="459010E2" w14:textId="77777777" w:rsidR="00765C67" w:rsidRDefault="00E818BD">
      <w:r>
        <w:br w:type="page"/>
      </w:r>
    </w:p>
    <w:p w14:paraId="459010E3" w14:textId="77777777" w:rsidR="00765C67" w:rsidRDefault="00E818BD" w:rsidP="00674940">
      <w:pPr>
        <w:pStyle w:val="Heading1"/>
      </w:pPr>
      <w:bookmarkStart w:id="8" w:name="_Toc235270436"/>
      <w:bookmarkStart w:id="9" w:name="_Toc235274365"/>
      <w:r w:rsidRPr="00674940">
        <w:lastRenderedPageBreak/>
        <w:t>April 5</w:t>
      </w:r>
      <w:bookmarkEnd w:id="8"/>
      <w:bookmarkEnd w:id="9"/>
    </w:p>
    <w:p w14:paraId="459010E4" w14:textId="77777777" w:rsidR="00765C67" w:rsidRDefault="00E818BD">
      <w:pPr>
        <w:spacing w:after="140"/>
      </w:pPr>
      <w:r>
        <w:rPr>
          <w:rFonts w:ascii="Arial" w:eastAsia="Arial" w:hAnsi="Arial" w:cs="Arial"/>
          <w:b/>
          <w:bCs/>
          <w:color w:val="000000"/>
          <w:sz w:val="28"/>
          <w:szCs w:val="28"/>
        </w:rPr>
        <w:t>A New Commandment: Love One Another</w:t>
      </w:r>
    </w:p>
    <w:p w14:paraId="459010E5" w14:textId="77777777" w:rsidR="00765C67" w:rsidRDefault="00E818BD">
      <w:pPr>
        <w:spacing w:after="200"/>
      </w:pPr>
      <w:r>
        <w:rPr>
          <w:rFonts w:ascii="Arial" w:eastAsia="Arial" w:hAnsi="Arial" w:cs="Arial"/>
          <w:i/>
          <w:iCs/>
          <w:color w:val="000000"/>
          <w:sz w:val="24"/>
          <w:szCs w:val="24"/>
        </w:rPr>
        <w:t>"A new commandment I give to you, that you love one another; as I have loved you, that you also love one another. By this all will know that you are My disciples, if you have love for one another." — John 13:34–35</w:t>
      </w:r>
    </w:p>
    <w:p w14:paraId="459010E6" w14:textId="77777777" w:rsidR="00765C67" w:rsidRDefault="00E818BD">
      <w:pPr>
        <w:spacing w:after="160"/>
      </w:pPr>
      <w:r>
        <w:rPr>
          <w:rFonts w:ascii="Arial" w:eastAsia="Arial" w:hAnsi="Arial" w:cs="Arial"/>
          <w:color w:val="000000"/>
          <w:sz w:val="24"/>
          <w:szCs w:val="24"/>
        </w:rPr>
        <w:t>A new commandment. The commandment to love was not new in its existence — the Old Testament commanded love of God and neighbor. What is new is the standard: as I have loved you. Not love as you feel inclined, not love proportionate to how lovable someone is, not love as defined by the culture. Love as I have loved you — the self-giving, servant-hearted, foot-washing, cross-bearing love of the One who spoke these words.</w:t>
      </w:r>
    </w:p>
    <w:p w14:paraId="459010E7" w14:textId="77777777" w:rsidR="00765C67" w:rsidRDefault="00E818BD">
      <w:pPr>
        <w:spacing w:after="160"/>
      </w:pPr>
      <w:r>
        <w:rPr>
          <w:rFonts w:ascii="Arial" w:eastAsia="Arial" w:hAnsi="Arial" w:cs="Arial"/>
          <w:color w:val="000000"/>
          <w:sz w:val="24"/>
          <w:szCs w:val="24"/>
        </w:rPr>
        <w:t>As I have loved you. He has just washed their feet. He is about to lay down His life for them. The love He is modeling as the template for their love is not mild affection or casual goodwill. It is the love of someone who knows everything about the people He loves — including their failures, their cowardice, and the betrayal coming in hours — and loves them fully anyway.</w:t>
      </w:r>
    </w:p>
    <w:p w14:paraId="459010E8" w14:textId="77777777" w:rsidR="00765C67" w:rsidRDefault="00E818BD">
      <w:pPr>
        <w:spacing w:after="160"/>
      </w:pPr>
      <w:r>
        <w:rPr>
          <w:rFonts w:ascii="Arial" w:eastAsia="Arial" w:hAnsi="Arial" w:cs="Arial"/>
          <w:color w:val="000000"/>
          <w:sz w:val="24"/>
          <w:szCs w:val="24"/>
        </w:rPr>
        <w:t>By this all will know that you are My disciples, if you have love for one another. The badge of Christian discipleship is not a doctrinal statement, not a denominational label, not a style of worship. It is love — the observable, active, mutual love of people who genuinely care for one another. The world does not need to read your theology to assess your discipleship; it can read your relationships.</w:t>
      </w:r>
    </w:p>
    <w:p w14:paraId="459010E9" w14:textId="77777777" w:rsidR="00765C67" w:rsidRDefault="00765C67"/>
    <w:p w14:paraId="459010EA"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love one member of the Christian community as Christ has loved you — with knowledge of their flaws and choice to serve them anyway. Let your love be visible enough that someone could see your discipleship in it.</w:t>
      </w:r>
    </w:p>
    <w:p w14:paraId="459010EB"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specifically would it mean to love the people in your church community as Christ has loved you — with the knowledge of their failures and the choice to serve them anyway? Is there someone whose flaws you are using as a reason not to love them?</w:t>
      </w:r>
    </w:p>
    <w:p w14:paraId="459010EC" w14:textId="77777777" w:rsidR="00765C67" w:rsidRDefault="00E818BD">
      <w:pPr>
        <w:spacing w:before="140"/>
      </w:pPr>
      <w:r>
        <w:rPr>
          <w:rFonts w:ascii="Arial" w:eastAsia="Arial" w:hAnsi="Arial" w:cs="Arial"/>
          <w:b/>
          <w:bCs/>
          <w:color w:val="000000"/>
          <w:sz w:val="24"/>
          <w:szCs w:val="24"/>
        </w:rPr>
        <w:t>"By this all will know that you are My disciples, if you have love for one another."</w:t>
      </w:r>
    </w:p>
    <w:p w14:paraId="459010ED" w14:textId="77777777" w:rsidR="00765C67" w:rsidRDefault="00E818BD">
      <w:r>
        <w:br w:type="page"/>
      </w:r>
    </w:p>
    <w:p w14:paraId="459010EE" w14:textId="77777777" w:rsidR="00765C67" w:rsidRDefault="00E818BD" w:rsidP="00674940">
      <w:pPr>
        <w:pStyle w:val="Heading1"/>
      </w:pPr>
      <w:bookmarkStart w:id="10" w:name="_Toc235270437"/>
      <w:bookmarkStart w:id="11" w:name="_Toc235274366"/>
      <w:r w:rsidRPr="00674940">
        <w:lastRenderedPageBreak/>
        <w:t>April 6</w:t>
      </w:r>
      <w:bookmarkEnd w:id="10"/>
      <w:bookmarkEnd w:id="11"/>
    </w:p>
    <w:p w14:paraId="459010EF" w14:textId="77777777" w:rsidR="00765C67" w:rsidRDefault="00E818BD">
      <w:pPr>
        <w:spacing w:after="140"/>
      </w:pPr>
      <w:r>
        <w:rPr>
          <w:rFonts w:ascii="Arial" w:eastAsia="Arial" w:hAnsi="Arial" w:cs="Arial"/>
          <w:b/>
          <w:bCs/>
          <w:color w:val="000000"/>
          <w:sz w:val="28"/>
          <w:szCs w:val="28"/>
        </w:rPr>
        <w:t>Ask Whatever You Wish</w:t>
      </w:r>
    </w:p>
    <w:p w14:paraId="459010F0" w14:textId="77777777" w:rsidR="00765C67" w:rsidRDefault="00E818BD">
      <w:pPr>
        <w:spacing w:after="200"/>
      </w:pPr>
      <w:r>
        <w:rPr>
          <w:rFonts w:ascii="Arial" w:eastAsia="Arial" w:hAnsi="Arial" w:cs="Arial"/>
          <w:i/>
          <w:iCs/>
          <w:color w:val="000000"/>
          <w:sz w:val="24"/>
          <w:szCs w:val="24"/>
        </w:rPr>
        <w:t xml:space="preserve">"If you abide in Me, and My words abide in you, you will ask what you desire, and it shall be done for you. By this My Father is glorified, that you bear much fruit; </w:t>
      </w:r>
      <w:proofErr w:type="gramStart"/>
      <w:r>
        <w:rPr>
          <w:rFonts w:ascii="Arial" w:eastAsia="Arial" w:hAnsi="Arial" w:cs="Arial"/>
          <w:i/>
          <w:iCs/>
          <w:color w:val="000000"/>
          <w:sz w:val="24"/>
          <w:szCs w:val="24"/>
        </w:rPr>
        <w:t>so</w:t>
      </w:r>
      <w:proofErr w:type="gramEnd"/>
      <w:r>
        <w:rPr>
          <w:rFonts w:ascii="Arial" w:eastAsia="Arial" w:hAnsi="Arial" w:cs="Arial"/>
          <w:i/>
          <w:iCs/>
          <w:color w:val="000000"/>
          <w:sz w:val="24"/>
          <w:szCs w:val="24"/>
        </w:rPr>
        <w:t xml:space="preserve"> you will be My disciples." — John 15:7–8</w:t>
      </w:r>
    </w:p>
    <w:p w14:paraId="459010F1" w14:textId="77777777" w:rsidR="00765C67" w:rsidRDefault="00E818BD">
      <w:pPr>
        <w:spacing w:after="160"/>
      </w:pPr>
      <w:r>
        <w:rPr>
          <w:rFonts w:ascii="Arial" w:eastAsia="Arial" w:hAnsi="Arial" w:cs="Arial"/>
          <w:color w:val="000000"/>
          <w:sz w:val="24"/>
          <w:szCs w:val="24"/>
        </w:rPr>
        <w:t xml:space="preserve">If you abide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Me, and My words abide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you. The condition of the promise is double and mutual: you in Him, His words in you. The asking that receives anything asked is not the asking of someone who drops in on God periodically with a list of desires. It is the asking of someone who is so immersed in Christ and so saturated with His word that what they desire has been shaped by who He is and what He wants.</w:t>
      </w:r>
    </w:p>
    <w:p w14:paraId="459010F2" w14:textId="77777777" w:rsidR="00765C67" w:rsidRDefault="00E818BD">
      <w:pPr>
        <w:spacing w:after="160"/>
      </w:pPr>
      <w:r>
        <w:rPr>
          <w:rFonts w:ascii="Arial" w:eastAsia="Arial" w:hAnsi="Arial" w:cs="Arial"/>
          <w:color w:val="000000"/>
          <w:sz w:val="24"/>
          <w:szCs w:val="24"/>
        </w:rPr>
        <w:t>You will ask what you desire, and it shall be done for you. The promise is extraordinary — and its extraordinariness is possible because of the condition. The person who abides and in whom the word abides will find that their desires have been transformed. The desires of a Christ-saturated life are desires that align with the Father's will, and desires that align with the Father's will are desires He is delighted to answer.</w:t>
      </w:r>
    </w:p>
    <w:p w14:paraId="459010F3" w14:textId="77777777" w:rsidR="00765C67" w:rsidRDefault="00E818BD">
      <w:pPr>
        <w:spacing w:after="160"/>
      </w:pPr>
      <w:r>
        <w:rPr>
          <w:rFonts w:ascii="Arial" w:eastAsia="Arial" w:hAnsi="Arial" w:cs="Arial"/>
          <w:color w:val="000000"/>
          <w:sz w:val="24"/>
          <w:szCs w:val="24"/>
        </w:rPr>
        <w:t xml:space="preserve">By this My Father is glorified, that you bear much fruit. The fruit that glorifies the Father is the product of abiding — not of frantic activity, not of impressive programs, not of religious ambition. Fruit grows from rootedness. The much-fruit life is the </w:t>
      </w:r>
      <w:proofErr w:type="gramStart"/>
      <w:r>
        <w:rPr>
          <w:rFonts w:ascii="Arial" w:eastAsia="Arial" w:hAnsi="Arial" w:cs="Arial"/>
          <w:color w:val="000000"/>
          <w:sz w:val="24"/>
          <w:szCs w:val="24"/>
        </w:rPr>
        <w:t>deeply-abiding</w:t>
      </w:r>
      <w:proofErr w:type="gramEnd"/>
      <w:r>
        <w:rPr>
          <w:rFonts w:ascii="Arial" w:eastAsia="Arial" w:hAnsi="Arial" w:cs="Arial"/>
          <w:color w:val="000000"/>
          <w:sz w:val="24"/>
          <w:szCs w:val="24"/>
        </w:rPr>
        <w:t xml:space="preserve"> life. The question is not: how can I produce more? It is: am I abiding deeply enough that fruit is the natural overflow?</w:t>
      </w:r>
    </w:p>
    <w:p w14:paraId="459010F4" w14:textId="77777777" w:rsidR="00765C67" w:rsidRDefault="00765C67"/>
    <w:p w14:paraId="459010F5"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bring your desires before God in prayer — but first, assess whether you are abiding. Are His words </w:t>
      </w:r>
      <w:proofErr w:type="gramStart"/>
      <w:r>
        <w:rPr>
          <w:rFonts w:ascii="Arial" w:eastAsia="Arial" w:hAnsi="Arial" w:cs="Arial"/>
          <w:color w:val="000000"/>
          <w:sz w:val="24"/>
          <w:szCs w:val="24"/>
        </w:rPr>
        <w:t>actually in</w:t>
      </w:r>
      <w:proofErr w:type="gramEnd"/>
      <w:r>
        <w:rPr>
          <w:rFonts w:ascii="Arial" w:eastAsia="Arial" w:hAnsi="Arial" w:cs="Arial"/>
          <w:color w:val="000000"/>
          <w:sz w:val="24"/>
          <w:szCs w:val="24"/>
        </w:rPr>
        <w:t xml:space="preserve"> you, shaping your desires, reorienting your requests? Let the condition of the promise be where you start, not the promise itself.</w:t>
      </w:r>
    </w:p>
    <w:p w14:paraId="459010F6"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are you currently asking God for that may reflect your desires without His word having shaped those desires? What would abiding deeply enough look </w:t>
      </w:r>
      <w:proofErr w:type="gramStart"/>
      <w:r>
        <w:rPr>
          <w:rFonts w:ascii="Arial" w:eastAsia="Arial" w:hAnsi="Arial" w:cs="Arial"/>
          <w:color w:val="000000"/>
          <w:sz w:val="24"/>
          <w:szCs w:val="24"/>
        </w:rPr>
        <w:t>like that</w:t>
      </w:r>
      <w:proofErr w:type="gramEnd"/>
      <w:r>
        <w:rPr>
          <w:rFonts w:ascii="Arial" w:eastAsia="Arial" w:hAnsi="Arial" w:cs="Arial"/>
          <w:color w:val="000000"/>
          <w:sz w:val="24"/>
          <w:szCs w:val="24"/>
        </w:rPr>
        <w:t xml:space="preserve"> your asking would be transformed along with your desires?</w:t>
      </w:r>
    </w:p>
    <w:p w14:paraId="459010F7" w14:textId="77777777" w:rsidR="00765C67" w:rsidRDefault="00E818BD">
      <w:pPr>
        <w:spacing w:before="140"/>
      </w:pPr>
      <w:r>
        <w:rPr>
          <w:rFonts w:ascii="Arial" w:eastAsia="Arial" w:hAnsi="Arial" w:cs="Arial"/>
          <w:b/>
          <w:bCs/>
          <w:color w:val="000000"/>
          <w:sz w:val="24"/>
          <w:szCs w:val="24"/>
        </w:rPr>
        <w:t>"If you abide in Me, and My words abide in you, you will ask what you desire, and it shall be done for you."</w:t>
      </w:r>
    </w:p>
    <w:p w14:paraId="459010F8" w14:textId="77777777" w:rsidR="00765C67" w:rsidRDefault="00E818BD">
      <w:r>
        <w:br w:type="page"/>
      </w:r>
    </w:p>
    <w:p w14:paraId="459010F9" w14:textId="77777777" w:rsidR="00765C67" w:rsidRDefault="00E818BD" w:rsidP="00674940">
      <w:pPr>
        <w:pStyle w:val="Heading1"/>
      </w:pPr>
      <w:bookmarkStart w:id="12" w:name="_Toc235270438"/>
      <w:bookmarkStart w:id="13" w:name="_Toc235274367"/>
      <w:r w:rsidRPr="00674940">
        <w:lastRenderedPageBreak/>
        <w:t>April 7</w:t>
      </w:r>
      <w:bookmarkEnd w:id="12"/>
      <w:bookmarkEnd w:id="13"/>
    </w:p>
    <w:p w14:paraId="459010FA" w14:textId="77777777" w:rsidR="00765C67" w:rsidRDefault="00E818BD">
      <w:pPr>
        <w:spacing w:after="140"/>
      </w:pPr>
      <w:r>
        <w:rPr>
          <w:rFonts w:ascii="Arial" w:eastAsia="Arial" w:hAnsi="Arial" w:cs="Arial"/>
          <w:b/>
          <w:bCs/>
          <w:color w:val="000000"/>
          <w:sz w:val="28"/>
          <w:szCs w:val="28"/>
        </w:rPr>
        <w:t>I Chose You</w:t>
      </w:r>
    </w:p>
    <w:p w14:paraId="459010FB" w14:textId="77777777" w:rsidR="00765C67" w:rsidRDefault="00E818BD">
      <w:pPr>
        <w:spacing w:after="200"/>
      </w:pPr>
      <w:r>
        <w:rPr>
          <w:rFonts w:ascii="Arial" w:eastAsia="Arial" w:hAnsi="Arial" w:cs="Arial"/>
          <w:i/>
          <w:iCs/>
          <w:color w:val="000000"/>
          <w:sz w:val="24"/>
          <w:szCs w:val="24"/>
        </w:rPr>
        <w:t>"You did not choose Me, but I chose you and appointed you that you should go and bear fruit, and that your fruit should remain, that whatever you ask the Father in My name He may give you. These things I command you, that you love one another." — John 15:16–17</w:t>
      </w:r>
    </w:p>
    <w:p w14:paraId="459010FC" w14:textId="77777777" w:rsidR="00765C67" w:rsidRDefault="00E818BD">
      <w:pPr>
        <w:spacing w:after="160"/>
      </w:pPr>
      <w:r>
        <w:rPr>
          <w:rFonts w:ascii="Arial" w:eastAsia="Arial" w:hAnsi="Arial" w:cs="Arial"/>
          <w:color w:val="000000"/>
          <w:sz w:val="24"/>
          <w:szCs w:val="24"/>
        </w:rPr>
        <w:t>You did not choose Me, but I chose you. The initiative belongs entirely to God. Whatever spiritual desire or sincere seeking brought you to Christ, the choosing preceded it — the election that set its love on you before you were aware of it, the grace that found you before you were looking. You did not stumble upon the kingdom; you were appointed to it before you arrived.</w:t>
      </w:r>
    </w:p>
    <w:p w14:paraId="459010FD" w14:textId="77777777" w:rsidR="00765C67" w:rsidRDefault="00E818BD">
      <w:pPr>
        <w:spacing w:after="160"/>
      </w:pPr>
      <w:r>
        <w:rPr>
          <w:rFonts w:ascii="Arial" w:eastAsia="Arial" w:hAnsi="Arial" w:cs="Arial"/>
          <w:color w:val="000000"/>
          <w:sz w:val="24"/>
          <w:szCs w:val="24"/>
        </w:rPr>
        <w:t>And appointed you that you should go and bear fruit, and that your fruit should remain. The choosing is not merely for your benefit. It has a direction: go, bear fruit, fruit that remains. The remaining fruit is significant — not the fruit of impressive moments that fade but the fruit of sustained faithfulness that outlasts your effort and continues producing after you have moved on. Eternity-lasting fruit.</w:t>
      </w:r>
    </w:p>
    <w:p w14:paraId="459010FE" w14:textId="77777777" w:rsidR="00765C67" w:rsidRDefault="00E818BD">
      <w:pPr>
        <w:spacing w:after="160"/>
      </w:pPr>
      <w:r>
        <w:rPr>
          <w:rFonts w:ascii="Arial" w:eastAsia="Arial" w:hAnsi="Arial" w:cs="Arial"/>
          <w:color w:val="000000"/>
          <w:sz w:val="24"/>
          <w:szCs w:val="24"/>
        </w:rPr>
        <w:t xml:space="preserve">Whatever you ask the Father in My name He may give you. The chosen-and-appointed person prays with </w:t>
      </w:r>
      <w:proofErr w:type="gramStart"/>
      <w:r>
        <w:rPr>
          <w:rFonts w:ascii="Arial" w:eastAsia="Arial" w:hAnsi="Arial" w:cs="Arial"/>
          <w:color w:val="000000"/>
          <w:sz w:val="24"/>
          <w:szCs w:val="24"/>
        </w:rPr>
        <w:t>a confidence</w:t>
      </w:r>
      <w:proofErr w:type="gramEnd"/>
      <w:r>
        <w:rPr>
          <w:rFonts w:ascii="Arial" w:eastAsia="Arial" w:hAnsi="Arial" w:cs="Arial"/>
          <w:color w:val="000000"/>
          <w:sz w:val="24"/>
          <w:szCs w:val="24"/>
        </w:rPr>
        <w:t xml:space="preserve"> rooted in their standing. You are asking not as a stranger but as the appointed ambassador of the One who chose you. In My name means under His authority, in His character, for His purposes. The prayer of the appointed disciple carries the weight of the appointment.</w:t>
      </w:r>
    </w:p>
    <w:p w14:paraId="459010FF" w14:textId="77777777" w:rsidR="00765C67" w:rsidRDefault="00765C67"/>
    <w:p w14:paraId="45901100"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live from the reality that you were chosen — not as earned distinction but as the free initiative of God's love. Let the choosing remove the anxiety of proving yourself and replace it with the confidence of someone who has already been appointed.</w:t>
      </w:r>
    </w:p>
    <w:p w14:paraId="45901101"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functionally relate to your relationship with God as though you chose Him — as though it depends on your continued choosing — or as though He chose you and appointed you? How does the direction of initiative change how you experience spiritual insecurity?</w:t>
      </w:r>
    </w:p>
    <w:p w14:paraId="45901102" w14:textId="77777777" w:rsidR="00765C67" w:rsidRDefault="00E818BD">
      <w:pPr>
        <w:spacing w:before="140"/>
      </w:pPr>
      <w:r>
        <w:rPr>
          <w:rFonts w:ascii="Arial" w:eastAsia="Arial" w:hAnsi="Arial" w:cs="Arial"/>
          <w:b/>
          <w:bCs/>
          <w:color w:val="000000"/>
          <w:sz w:val="24"/>
          <w:szCs w:val="24"/>
        </w:rPr>
        <w:t>"You did not choose Me, but I chose you and appointed you that you should go and bear fruit."</w:t>
      </w:r>
    </w:p>
    <w:p w14:paraId="45901103" w14:textId="77777777" w:rsidR="00765C67" w:rsidRDefault="00E818BD">
      <w:r>
        <w:br w:type="page"/>
      </w:r>
    </w:p>
    <w:p w14:paraId="45901104" w14:textId="77777777" w:rsidR="00765C67" w:rsidRDefault="00E818BD" w:rsidP="00674940">
      <w:pPr>
        <w:pStyle w:val="Heading1"/>
      </w:pPr>
      <w:bookmarkStart w:id="14" w:name="_Toc235270439"/>
      <w:bookmarkStart w:id="15" w:name="_Toc235274368"/>
      <w:r w:rsidRPr="00674940">
        <w:lastRenderedPageBreak/>
        <w:t>April 8</w:t>
      </w:r>
      <w:bookmarkEnd w:id="14"/>
      <w:bookmarkEnd w:id="15"/>
    </w:p>
    <w:p w14:paraId="45901105" w14:textId="77777777" w:rsidR="00765C67" w:rsidRDefault="00E818BD">
      <w:pPr>
        <w:spacing w:after="140"/>
      </w:pPr>
      <w:r>
        <w:rPr>
          <w:rFonts w:ascii="Arial" w:eastAsia="Arial" w:hAnsi="Arial" w:cs="Arial"/>
          <w:b/>
          <w:bCs/>
          <w:color w:val="000000"/>
          <w:sz w:val="28"/>
          <w:szCs w:val="28"/>
        </w:rPr>
        <w:t>It Is Better That I Go Away</w:t>
      </w:r>
    </w:p>
    <w:p w14:paraId="45901106" w14:textId="77777777" w:rsidR="00765C67" w:rsidRDefault="00E818BD">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Nevertheless</w:t>
      </w:r>
      <w:proofErr w:type="gramEnd"/>
      <w:r>
        <w:rPr>
          <w:rFonts w:ascii="Arial" w:eastAsia="Arial" w:hAnsi="Arial" w:cs="Arial"/>
          <w:i/>
          <w:iCs/>
          <w:color w:val="000000"/>
          <w:sz w:val="24"/>
          <w:szCs w:val="24"/>
        </w:rPr>
        <w:t xml:space="preserve"> I </w:t>
      </w:r>
      <w:proofErr w:type="gramStart"/>
      <w:r>
        <w:rPr>
          <w:rFonts w:ascii="Arial" w:eastAsia="Arial" w:hAnsi="Arial" w:cs="Arial"/>
          <w:i/>
          <w:iCs/>
          <w:color w:val="000000"/>
          <w:sz w:val="24"/>
          <w:szCs w:val="24"/>
        </w:rPr>
        <w:t>tell</w:t>
      </w:r>
      <w:proofErr w:type="gramEnd"/>
      <w:r>
        <w:rPr>
          <w:rFonts w:ascii="Arial" w:eastAsia="Arial" w:hAnsi="Arial" w:cs="Arial"/>
          <w:i/>
          <w:iCs/>
          <w:color w:val="000000"/>
          <w:sz w:val="24"/>
          <w:szCs w:val="24"/>
        </w:rPr>
        <w:t xml:space="preserve"> you the truth. It is to your advantage that I go away; for if I do not go away, the Helper will not come to you; but if I depart, I will send Him to you. And when He has come, He will convict the world of sin, and of righteousness, and of judgment." — John 16:7–8</w:t>
      </w:r>
    </w:p>
    <w:p w14:paraId="45901107" w14:textId="77777777" w:rsidR="00765C67" w:rsidRDefault="00E818BD">
      <w:pPr>
        <w:spacing w:after="160"/>
      </w:pPr>
      <w:r>
        <w:rPr>
          <w:rFonts w:ascii="Arial" w:eastAsia="Arial" w:hAnsi="Arial" w:cs="Arial"/>
          <w:color w:val="000000"/>
          <w:sz w:val="24"/>
          <w:szCs w:val="24"/>
        </w:rPr>
        <w:t xml:space="preserve">It is to your advantage that I go away. The disciples could not have believed this. The thought of Jesus leaving was grief — the grief He explicitly names in the surrounding context. And yet He declares: the departure is for your advantage. Not </w:t>
      </w:r>
      <w:proofErr w:type="gramStart"/>
      <w:r>
        <w:rPr>
          <w:rFonts w:ascii="Arial" w:eastAsia="Arial" w:hAnsi="Arial" w:cs="Arial"/>
          <w:color w:val="000000"/>
          <w:sz w:val="24"/>
          <w:szCs w:val="24"/>
        </w:rPr>
        <w:t>in spite of</w:t>
      </w:r>
      <w:proofErr w:type="gramEnd"/>
      <w:r>
        <w:rPr>
          <w:rFonts w:ascii="Arial" w:eastAsia="Arial" w:hAnsi="Arial" w:cs="Arial"/>
          <w:color w:val="000000"/>
          <w:sz w:val="24"/>
          <w:szCs w:val="24"/>
        </w:rPr>
        <w:t xml:space="preserve"> its pain, but through it. The going away of Jesus is the necessary condition for the coming of the Spirit, who brings the presence of Christ universally rather than locally.</w:t>
      </w:r>
    </w:p>
    <w:p w14:paraId="45901108" w14:textId="77777777" w:rsidR="00765C67" w:rsidRDefault="00E818BD">
      <w:pPr>
        <w:spacing w:after="160"/>
      </w:pPr>
      <w:r>
        <w:rPr>
          <w:rFonts w:ascii="Arial" w:eastAsia="Arial" w:hAnsi="Arial" w:cs="Arial"/>
          <w:color w:val="000000"/>
          <w:sz w:val="24"/>
          <w:szCs w:val="24"/>
        </w:rPr>
        <w:t>The Helper will not come to you; but if I depart, I will send Him to you. The physical presence of Jesus in His incarnation was limited by geography and time — He could only be in one place at once, could only speak to one crowd, one person, one disciple at a time. The Spirit comes to every believer simultaneously, universally, without limitation. The Helper is a deeper presence than even the bodily nearness of Christ would have been.</w:t>
      </w:r>
    </w:p>
    <w:p w14:paraId="45901109" w14:textId="77777777" w:rsidR="00765C67" w:rsidRDefault="00E818BD">
      <w:pPr>
        <w:spacing w:after="160"/>
      </w:pPr>
      <w:r>
        <w:rPr>
          <w:rFonts w:ascii="Arial" w:eastAsia="Arial" w:hAnsi="Arial" w:cs="Arial"/>
          <w:color w:val="000000"/>
          <w:sz w:val="24"/>
          <w:szCs w:val="24"/>
        </w:rPr>
        <w:t>He will convict the world of sin, and of righteousness, and of judgment. The Spirit's work in the world is not primarily comfort — it is conviction. He convicts of sin, revealing what human beings are before God. He convicts of righteousness, revealing what they are not and what Christ is for them. He convicts of judgment, revealing the certainty of divine reckoning. The Helper's most urgent work is to press the world toward a decision.</w:t>
      </w:r>
    </w:p>
    <w:p w14:paraId="4590110A" w14:textId="77777777" w:rsidR="00765C67" w:rsidRDefault="00765C67"/>
    <w:p w14:paraId="4590110B"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ask the Spirit to do His convicting work — in you first, then through you. Where have you settled into comfort without allowing His conviction to press you toward deeper conformity to Christ?</w:t>
      </w:r>
    </w:p>
    <w:p w14:paraId="4590110C"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Do you experience the Holy Spirit primarily as a Comforter or as a </w:t>
      </w:r>
      <w:proofErr w:type="spellStart"/>
      <w:r>
        <w:rPr>
          <w:rFonts w:ascii="Arial" w:eastAsia="Arial" w:hAnsi="Arial" w:cs="Arial"/>
          <w:color w:val="000000"/>
          <w:sz w:val="24"/>
          <w:szCs w:val="24"/>
        </w:rPr>
        <w:t>Convicter</w:t>
      </w:r>
      <w:proofErr w:type="spellEnd"/>
      <w:r>
        <w:rPr>
          <w:rFonts w:ascii="Arial" w:eastAsia="Arial" w:hAnsi="Arial" w:cs="Arial"/>
          <w:color w:val="000000"/>
          <w:sz w:val="24"/>
          <w:szCs w:val="24"/>
        </w:rPr>
        <w:t>? Which aspect of His work are you most resistant to — being convicted of sin, reminded of righteousness, or confronted with judgment?</w:t>
      </w:r>
    </w:p>
    <w:p w14:paraId="4590110D" w14:textId="77777777" w:rsidR="00765C67" w:rsidRDefault="00E818BD">
      <w:pPr>
        <w:spacing w:before="140"/>
      </w:pPr>
      <w:r>
        <w:rPr>
          <w:rFonts w:ascii="Arial" w:eastAsia="Arial" w:hAnsi="Arial" w:cs="Arial"/>
          <w:b/>
          <w:bCs/>
          <w:color w:val="000000"/>
          <w:sz w:val="24"/>
          <w:szCs w:val="24"/>
        </w:rPr>
        <w:t>"It is to your advantage that I go away; for if I do not go away, the Helper will not come."</w:t>
      </w:r>
    </w:p>
    <w:p w14:paraId="4590110E" w14:textId="77777777" w:rsidR="00765C67" w:rsidRDefault="00E818BD">
      <w:r>
        <w:br w:type="page"/>
      </w:r>
    </w:p>
    <w:p w14:paraId="4590110F" w14:textId="77777777" w:rsidR="00765C67" w:rsidRDefault="00E818BD" w:rsidP="00674940">
      <w:pPr>
        <w:pStyle w:val="Heading1"/>
      </w:pPr>
      <w:bookmarkStart w:id="16" w:name="_Toc235270440"/>
      <w:bookmarkStart w:id="17" w:name="_Toc235274369"/>
      <w:r w:rsidRPr="00674940">
        <w:lastRenderedPageBreak/>
        <w:t>April 9</w:t>
      </w:r>
      <w:bookmarkEnd w:id="16"/>
      <w:bookmarkEnd w:id="17"/>
    </w:p>
    <w:p w14:paraId="45901110" w14:textId="77777777" w:rsidR="00765C67" w:rsidRDefault="00E818BD">
      <w:pPr>
        <w:spacing w:after="140"/>
      </w:pPr>
      <w:r>
        <w:rPr>
          <w:rFonts w:ascii="Arial" w:eastAsia="Arial" w:hAnsi="Arial" w:cs="Arial"/>
          <w:b/>
          <w:bCs/>
          <w:color w:val="000000"/>
          <w:sz w:val="28"/>
          <w:szCs w:val="28"/>
        </w:rPr>
        <w:t xml:space="preserve">The Spirit Will Guide You </w:t>
      </w:r>
      <w:proofErr w:type="gramStart"/>
      <w:r>
        <w:rPr>
          <w:rFonts w:ascii="Arial" w:eastAsia="Arial" w:hAnsi="Arial" w:cs="Arial"/>
          <w:b/>
          <w:bCs/>
          <w:color w:val="000000"/>
          <w:sz w:val="28"/>
          <w:szCs w:val="28"/>
        </w:rPr>
        <w:t>Into</w:t>
      </w:r>
      <w:proofErr w:type="gramEnd"/>
      <w:r>
        <w:rPr>
          <w:rFonts w:ascii="Arial" w:eastAsia="Arial" w:hAnsi="Arial" w:cs="Arial"/>
          <w:b/>
          <w:bCs/>
          <w:color w:val="000000"/>
          <w:sz w:val="28"/>
          <w:szCs w:val="28"/>
        </w:rPr>
        <w:t xml:space="preserve"> All Truth</w:t>
      </w:r>
    </w:p>
    <w:p w14:paraId="45901111" w14:textId="77777777" w:rsidR="00765C67" w:rsidRDefault="00E818BD">
      <w:pPr>
        <w:spacing w:after="200"/>
      </w:pPr>
      <w:r>
        <w:rPr>
          <w:rFonts w:ascii="Arial" w:eastAsia="Arial" w:hAnsi="Arial" w:cs="Arial"/>
          <w:i/>
          <w:iCs/>
          <w:color w:val="000000"/>
          <w:sz w:val="24"/>
          <w:szCs w:val="24"/>
        </w:rPr>
        <w:t xml:space="preserve">"However, when He, the Spirit of truth, has come, He will guide you into all truth; for He will not speak on His own authority, but whatever He hears He will speak; and He will tell you things to come. He will glorify Me, for He will take of </w:t>
      </w:r>
      <w:proofErr w:type="gramStart"/>
      <w:r>
        <w:rPr>
          <w:rFonts w:ascii="Arial" w:eastAsia="Arial" w:hAnsi="Arial" w:cs="Arial"/>
          <w:i/>
          <w:iCs/>
          <w:color w:val="000000"/>
          <w:sz w:val="24"/>
          <w:szCs w:val="24"/>
        </w:rPr>
        <w:t>what is</w:t>
      </w:r>
      <w:proofErr w:type="gramEnd"/>
      <w:r>
        <w:rPr>
          <w:rFonts w:ascii="Arial" w:eastAsia="Arial" w:hAnsi="Arial" w:cs="Arial"/>
          <w:i/>
          <w:iCs/>
          <w:color w:val="000000"/>
          <w:sz w:val="24"/>
          <w:szCs w:val="24"/>
        </w:rPr>
        <w:t xml:space="preserve"> Mine and declare it to you." — John 16:13–14</w:t>
      </w:r>
    </w:p>
    <w:p w14:paraId="45901112" w14:textId="77777777" w:rsidR="00765C67" w:rsidRDefault="00E818BD">
      <w:pPr>
        <w:spacing w:after="160"/>
      </w:pPr>
      <w:r>
        <w:rPr>
          <w:rFonts w:ascii="Arial" w:eastAsia="Arial" w:hAnsi="Arial" w:cs="Arial"/>
          <w:color w:val="000000"/>
          <w:sz w:val="24"/>
          <w:szCs w:val="24"/>
        </w:rPr>
        <w:t>He will guide you into all truth. The Spirit's role in the life of the believer is not primarily to produce emotional states or spectacular gifts — it is to guide into truth. Guiding implies a journey, a direction, a destination. All truth is not received in a single deposit at conversion; it is entered into progressively, under the Spirit's guidance, over a lifetime of learning, study, suffering, and encounter with Christ.</w:t>
      </w:r>
    </w:p>
    <w:p w14:paraId="45901113" w14:textId="77777777" w:rsidR="00765C67" w:rsidRDefault="00E818BD">
      <w:pPr>
        <w:spacing w:after="160"/>
      </w:pPr>
      <w:r>
        <w:rPr>
          <w:rFonts w:ascii="Arial" w:eastAsia="Arial" w:hAnsi="Arial" w:cs="Arial"/>
          <w:color w:val="000000"/>
          <w:sz w:val="24"/>
          <w:szCs w:val="24"/>
        </w:rPr>
        <w:t>He will not speak on His own authority, but whatever He hears He will speak. The Spirit does not originate His message. He receives from the Father and the Son and declares to the believer. This is a profound statement about the unity of the Trinity in revelation: what the Spirit speaks is what the Father speaks, and what the Son has declared. There is no gap between the Spirit's word and the word of Christ.</w:t>
      </w:r>
    </w:p>
    <w:p w14:paraId="45901114" w14:textId="77777777" w:rsidR="00765C67" w:rsidRDefault="00E818BD">
      <w:pPr>
        <w:spacing w:after="160"/>
      </w:pPr>
      <w:r>
        <w:rPr>
          <w:rFonts w:ascii="Arial" w:eastAsia="Arial" w:hAnsi="Arial" w:cs="Arial"/>
          <w:color w:val="000000"/>
          <w:sz w:val="24"/>
          <w:szCs w:val="24"/>
        </w:rPr>
        <w:t>He will glorify Me, for He will take of what is Mine and declare it to you. The Spirit's defining purpose is the glorification of Jesus. Every genuine work of the Spirit points toward Christ, illuminates Christ, deepens the believer's knowledge of Christ. When a spiritual experience glorifies the Spirit Himself or the experiencer, it should be examined carefully. The Spirit's own word about His work is: He will glorify Me.</w:t>
      </w:r>
    </w:p>
    <w:p w14:paraId="45901115" w14:textId="77777777" w:rsidR="00765C67" w:rsidRDefault="00765C67"/>
    <w:p w14:paraId="45901116"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ask the Spirit to guide you specifically into a truth you need — about God's character, about your situation, about the next step of obedience. Then look for where He is </w:t>
      </w:r>
      <w:proofErr w:type="gramStart"/>
      <w:r>
        <w:rPr>
          <w:rFonts w:ascii="Arial" w:eastAsia="Arial" w:hAnsi="Arial" w:cs="Arial"/>
          <w:color w:val="000000"/>
          <w:sz w:val="24"/>
          <w:szCs w:val="24"/>
        </w:rPr>
        <w:t>pointing:</w:t>
      </w:r>
      <w:proofErr w:type="gramEnd"/>
      <w:r>
        <w:rPr>
          <w:rFonts w:ascii="Arial" w:eastAsia="Arial" w:hAnsi="Arial" w:cs="Arial"/>
          <w:color w:val="000000"/>
          <w:sz w:val="24"/>
          <w:szCs w:val="24"/>
        </w:rPr>
        <w:t xml:space="preserve"> it will be toward Jesus.</w:t>
      </w:r>
    </w:p>
    <w:p w14:paraId="45901117"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understanding of biblical truth growing — are you being guided into more truth as the years pass — or has your theology been static for a long time? What would cooperating with the Spirit's guiding work look like in your current season of study and prayer?</w:t>
      </w:r>
    </w:p>
    <w:p w14:paraId="45901118" w14:textId="77777777" w:rsidR="00765C67" w:rsidRDefault="00E818BD">
      <w:pPr>
        <w:spacing w:before="140"/>
      </w:pPr>
      <w:r>
        <w:rPr>
          <w:rFonts w:ascii="Arial" w:eastAsia="Arial" w:hAnsi="Arial" w:cs="Arial"/>
          <w:b/>
          <w:bCs/>
          <w:color w:val="000000"/>
          <w:sz w:val="24"/>
          <w:szCs w:val="24"/>
        </w:rPr>
        <w:t xml:space="preserve">"He will guide you into all truth. He will glorify Me, for He will take of </w:t>
      </w:r>
      <w:proofErr w:type="gramStart"/>
      <w:r>
        <w:rPr>
          <w:rFonts w:ascii="Arial" w:eastAsia="Arial" w:hAnsi="Arial" w:cs="Arial"/>
          <w:b/>
          <w:bCs/>
          <w:color w:val="000000"/>
          <w:sz w:val="24"/>
          <w:szCs w:val="24"/>
        </w:rPr>
        <w:t>what is</w:t>
      </w:r>
      <w:proofErr w:type="gramEnd"/>
      <w:r>
        <w:rPr>
          <w:rFonts w:ascii="Arial" w:eastAsia="Arial" w:hAnsi="Arial" w:cs="Arial"/>
          <w:b/>
          <w:bCs/>
          <w:color w:val="000000"/>
          <w:sz w:val="24"/>
          <w:szCs w:val="24"/>
        </w:rPr>
        <w:t xml:space="preserve"> Mine and declare it to you."</w:t>
      </w:r>
    </w:p>
    <w:p w14:paraId="45901119" w14:textId="77777777" w:rsidR="00765C67" w:rsidRDefault="00E818BD">
      <w:r>
        <w:br w:type="page"/>
      </w:r>
    </w:p>
    <w:p w14:paraId="4590111A" w14:textId="77777777" w:rsidR="00765C67" w:rsidRDefault="00E818BD" w:rsidP="00674940">
      <w:pPr>
        <w:pStyle w:val="Heading1"/>
      </w:pPr>
      <w:bookmarkStart w:id="18" w:name="_Toc235270441"/>
      <w:bookmarkStart w:id="19" w:name="_Toc235274370"/>
      <w:r w:rsidRPr="00674940">
        <w:lastRenderedPageBreak/>
        <w:t>April 10</w:t>
      </w:r>
      <w:bookmarkEnd w:id="18"/>
      <w:bookmarkEnd w:id="19"/>
    </w:p>
    <w:p w14:paraId="4590111B" w14:textId="77777777" w:rsidR="00765C67" w:rsidRDefault="00E818BD">
      <w:pPr>
        <w:spacing w:after="140"/>
      </w:pPr>
      <w:r>
        <w:rPr>
          <w:rFonts w:ascii="Arial" w:eastAsia="Arial" w:hAnsi="Arial" w:cs="Arial"/>
          <w:b/>
          <w:bCs/>
          <w:color w:val="000000"/>
          <w:sz w:val="28"/>
          <w:szCs w:val="28"/>
        </w:rPr>
        <w:t>This Is Eternal Life</w:t>
      </w:r>
    </w:p>
    <w:p w14:paraId="4590111C" w14:textId="77777777" w:rsidR="00765C67" w:rsidRDefault="00E818BD">
      <w:pPr>
        <w:spacing w:after="200"/>
      </w:pPr>
      <w:r>
        <w:rPr>
          <w:rFonts w:ascii="Arial" w:eastAsia="Arial" w:hAnsi="Arial" w:cs="Arial"/>
          <w:i/>
          <w:iCs/>
          <w:color w:val="000000"/>
          <w:sz w:val="24"/>
          <w:szCs w:val="24"/>
        </w:rPr>
        <w:t>"And this is eternal life, that they may know You, the only true God, and Jesus Christ whom You have sent." — John 17:3</w:t>
      </w:r>
    </w:p>
    <w:p w14:paraId="4590111D" w14:textId="77777777" w:rsidR="00765C67" w:rsidRDefault="00E818BD">
      <w:pPr>
        <w:spacing w:after="160"/>
      </w:pPr>
      <w:r>
        <w:rPr>
          <w:rFonts w:ascii="Arial" w:eastAsia="Arial" w:hAnsi="Arial" w:cs="Arial"/>
          <w:color w:val="000000"/>
          <w:sz w:val="24"/>
          <w:szCs w:val="24"/>
        </w:rPr>
        <w:t xml:space="preserve">This is eternal life. </w:t>
      </w:r>
      <w:proofErr w:type="spellStart"/>
      <w:r>
        <w:rPr>
          <w:rFonts w:ascii="Arial" w:eastAsia="Arial" w:hAnsi="Arial" w:cs="Arial"/>
          <w:color w:val="000000"/>
          <w:sz w:val="24"/>
          <w:szCs w:val="24"/>
        </w:rPr>
        <w:t>Not</w:t>
      </w:r>
      <w:proofErr w:type="spellEnd"/>
      <w:r>
        <w:rPr>
          <w:rFonts w:ascii="Arial" w:eastAsia="Arial" w:hAnsi="Arial" w:cs="Arial"/>
          <w:color w:val="000000"/>
          <w:sz w:val="24"/>
          <w:szCs w:val="24"/>
        </w:rPr>
        <w:t xml:space="preserve">: this is what eternal life is for, or: this is where eternal life leads. This is eternal life itself — the content, the substance, the very definition of what eternal life </w:t>
      </w:r>
      <w:proofErr w:type="gramStart"/>
      <w:r>
        <w:rPr>
          <w:rFonts w:ascii="Arial" w:eastAsia="Arial" w:hAnsi="Arial" w:cs="Arial"/>
          <w:color w:val="000000"/>
          <w:sz w:val="24"/>
          <w:szCs w:val="24"/>
        </w:rPr>
        <w:t>consists</w:t>
      </w:r>
      <w:proofErr w:type="gramEnd"/>
      <w:r>
        <w:rPr>
          <w:rFonts w:ascii="Arial" w:eastAsia="Arial" w:hAnsi="Arial" w:cs="Arial"/>
          <w:color w:val="000000"/>
          <w:sz w:val="24"/>
          <w:szCs w:val="24"/>
        </w:rPr>
        <w:t xml:space="preserve"> in. It is not primarily a quantity of time (life that goes on forever) but a quality of relationship (life that knows the only true God and Jesus Christ whom He has sent).</w:t>
      </w:r>
    </w:p>
    <w:p w14:paraId="4590111E" w14:textId="77777777" w:rsidR="00765C67" w:rsidRDefault="00E818BD">
      <w:pPr>
        <w:spacing w:after="160"/>
      </w:pPr>
      <w:r>
        <w:rPr>
          <w:rFonts w:ascii="Arial" w:eastAsia="Arial" w:hAnsi="Arial" w:cs="Arial"/>
          <w:color w:val="000000"/>
          <w:sz w:val="24"/>
          <w:szCs w:val="24"/>
        </w:rPr>
        <w:t>That they may know You, the only true God. The knowing Jesus speaks of is the deep, personal, experiential knowing — not merely intellectual acknowledgment, not theological familiarity, but the knowing of genuine relationship. To know someone in this sense is to have access to them, to spend time with them, to understand them from the inside. And the One being known is the only true God — not one of many, not the best among several. The only true One.</w:t>
      </w:r>
    </w:p>
    <w:p w14:paraId="4590111F" w14:textId="77777777" w:rsidR="00765C67" w:rsidRDefault="00E818BD">
      <w:pPr>
        <w:spacing w:after="160"/>
      </w:pPr>
      <w:r>
        <w:rPr>
          <w:rFonts w:ascii="Arial" w:eastAsia="Arial" w:hAnsi="Arial" w:cs="Arial"/>
          <w:color w:val="000000"/>
          <w:sz w:val="24"/>
          <w:szCs w:val="24"/>
        </w:rPr>
        <w:t xml:space="preserve">And Jesus Christ whom You have sent. The knowing of the Father is inseparable from the knowing of the Son. There is no unmediated access to the Father that bypasses Christ — He is the way, the truth, and the life, and no one comes to the Father except through Him. To know Jesus Christ </w:t>
      </w:r>
      <w:proofErr w:type="gramStart"/>
      <w:r>
        <w:rPr>
          <w:rFonts w:ascii="Arial" w:eastAsia="Arial" w:hAnsi="Arial" w:cs="Arial"/>
          <w:color w:val="000000"/>
          <w:sz w:val="24"/>
          <w:szCs w:val="24"/>
        </w:rPr>
        <w:t>whom</w:t>
      </w:r>
      <w:proofErr w:type="gramEnd"/>
      <w:r>
        <w:rPr>
          <w:rFonts w:ascii="Arial" w:eastAsia="Arial" w:hAnsi="Arial" w:cs="Arial"/>
          <w:color w:val="000000"/>
          <w:sz w:val="24"/>
          <w:szCs w:val="24"/>
        </w:rPr>
        <w:t xml:space="preserve"> He has sent is to know the Father, and to know the Father is to know Jesus. Eternal life is this knowing, already begun.</w:t>
      </w:r>
    </w:p>
    <w:p w14:paraId="45901120" w14:textId="77777777" w:rsidR="00765C67" w:rsidRDefault="00765C67"/>
    <w:p w14:paraId="45901121"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invest in what eternal life </w:t>
      </w:r>
      <w:proofErr w:type="gramStart"/>
      <w:r>
        <w:rPr>
          <w:rFonts w:ascii="Arial" w:eastAsia="Arial" w:hAnsi="Arial" w:cs="Arial"/>
          <w:color w:val="000000"/>
          <w:sz w:val="24"/>
          <w:szCs w:val="24"/>
        </w:rPr>
        <w:t>actually is</w:t>
      </w:r>
      <w:proofErr w:type="gramEnd"/>
      <w:r>
        <w:rPr>
          <w:rFonts w:ascii="Arial" w:eastAsia="Arial" w:hAnsi="Arial" w:cs="Arial"/>
          <w:color w:val="000000"/>
          <w:sz w:val="24"/>
          <w:szCs w:val="24"/>
        </w:rPr>
        <w:t>: the knowing of God. Not religious activity about God, not knowledge of doctrine about God, but genuine, relational, growing knowledge of God Himself. Prioritize the relationship over the religion.</w:t>
      </w:r>
    </w:p>
    <w:p w14:paraId="45901122"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would you describe your knowledge of God right now — is it growing, deepening, becoming more personal? Or is it more like familiarity with information about God rather than genuine knowledge of the Person? What would the difference look like?</w:t>
      </w:r>
    </w:p>
    <w:p w14:paraId="45901123" w14:textId="77777777" w:rsidR="00765C67" w:rsidRDefault="00E818BD">
      <w:pPr>
        <w:spacing w:before="140"/>
      </w:pPr>
      <w:r>
        <w:rPr>
          <w:rFonts w:ascii="Arial" w:eastAsia="Arial" w:hAnsi="Arial" w:cs="Arial"/>
          <w:b/>
          <w:bCs/>
          <w:color w:val="000000"/>
          <w:sz w:val="24"/>
          <w:szCs w:val="24"/>
        </w:rPr>
        <w:t>"This is eternal life, that they may know You, the only true God, and Jesus Christ whom You have sent."</w:t>
      </w:r>
    </w:p>
    <w:p w14:paraId="45901124" w14:textId="77777777" w:rsidR="00765C67" w:rsidRDefault="00E818BD">
      <w:r>
        <w:br w:type="page"/>
      </w:r>
    </w:p>
    <w:p w14:paraId="45901125" w14:textId="77777777" w:rsidR="00765C67" w:rsidRDefault="00E818BD" w:rsidP="00674940">
      <w:pPr>
        <w:pStyle w:val="Heading1"/>
      </w:pPr>
      <w:bookmarkStart w:id="20" w:name="_Toc235270442"/>
      <w:bookmarkStart w:id="21" w:name="_Toc235274371"/>
      <w:r w:rsidRPr="00674940">
        <w:lastRenderedPageBreak/>
        <w:t>April 11</w:t>
      </w:r>
      <w:bookmarkEnd w:id="20"/>
      <w:bookmarkEnd w:id="21"/>
    </w:p>
    <w:p w14:paraId="45901126" w14:textId="77777777" w:rsidR="00765C67" w:rsidRDefault="00E818BD">
      <w:pPr>
        <w:spacing w:after="140"/>
      </w:pPr>
      <w:r>
        <w:rPr>
          <w:rFonts w:ascii="Arial" w:eastAsia="Arial" w:hAnsi="Arial" w:cs="Arial"/>
          <w:b/>
          <w:bCs/>
          <w:color w:val="000000"/>
          <w:sz w:val="28"/>
          <w:szCs w:val="28"/>
        </w:rPr>
        <w:t>They Spoke with Boldness</w:t>
      </w:r>
    </w:p>
    <w:p w14:paraId="45901127" w14:textId="77777777" w:rsidR="00765C67" w:rsidRDefault="00E818BD">
      <w:pPr>
        <w:spacing w:after="200"/>
      </w:pPr>
      <w:r>
        <w:rPr>
          <w:rFonts w:ascii="Arial" w:eastAsia="Arial" w:hAnsi="Arial" w:cs="Arial"/>
          <w:i/>
          <w:iCs/>
          <w:color w:val="000000"/>
          <w:sz w:val="24"/>
          <w:szCs w:val="24"/>
        </w:rPr>
        <w:t>"And when they had prayed, the place where they were assembled together was shaken; and they were all filled with the Holy Spirit, and they spoke the word of God with boldness." — Acts 4:31</w:t>
      </w:r>
    </w:p>
    <w:p w14:paraId="45901128" w14:textId="77777777" w:rsidR="00765C67" w:rsidRDefault="00E818BD">
      <w:pPr>
        <w:spacing w:after="160"/>
      </w:pPr>
      <w:r>
        <w:rPr>
          <w:rFonts w:ascii="Arial" w:eastAsia="Arial" w:hAnsi="Arial" w:cs="Arial"/>
          <w:color w:val="000000"/>
          <w:sz w:val="24"/>
          <w:szCs w:val="24"/>
        </w:rPr>
        <w:t xml:space="preserve">When they </w:t>
      </w:r>
      <w:proofErr w:type="gramStart"/>
      <w:r>
        <w:rPr>
          <w:rFonts w:ascii="Arial" w:eastAsia="Arial" w:hAnsi="Arial" w:cs="Arial"/>
          <w:color w:val="000000"/>
          <w:sz w:val="24"/>
          <w:szCs w:val="24"/>
        </w:rPr>
        <w:t>had prayed</w:t>
      </w:r>
      <w:proofErr w:type="gramEnd"/>
      <w:r>
        <w:rPr>
          <w:rFonts w:ascii="Arial" w:eastAsia="Arial" w:hAnsi="Arial" w:cs="Arial"/>
          <w:color w:val="000000"/>
          <w:sz w:val="24"/>
          <w:szCs w:val="24"/>
        </w:rPr>
        <w:t>, the place was shaken. The believers had just received word that the authorities had forbidden them to speak in the name of Jesus. Their response was immediate and communal: they prayed. Not for safety, not for escape, not for the opposition to be softened. They prayed for boldness — and the answer came physically, unmistakably, with a shaking of the building that left no ambiguity about who had responded.</w:t>
      </w:r>
    </w:p>
    <w:p w14:paraId="45901129" w14:textId="77777777" w:rsidR="00765C67" w:rsidRDefault="00E818BD">
      <w:pPr>
        <w:spacing w:after="160"/>
      </w:pPr>
      <w:r>
        <w:rPr>
          <w:rFonts w:ascii="Arial" w:eastAsia="Arial" w:hAnsi="Arial" w:cs="Arial"/>
          <w:color w:val="000000"/>
          <w:sz w:val="24"/>
          <w:szCs w:val="24"/>
        </w:rPr>
        <w:t>They were all filled with the Holy Spirit. The filling of the Spirit is not a one-time event in Acts. At Pentecost they were filled; here they are filled again in response to the threat and the prayer. The Spirit is not a fixed deposit that was fully received at one moment. He is poured out freshly in response to fresh need, fresh prayer, fresh surrender. The filling is renewable and repeatable.</w:t>
      </w:r>
    </w:p>
    <w:p w14:paraId="4590112A" w14:textId="77777777" w:rsidR="00765C67" w:rsidRDefault="00E818BD">
      <w:pPr>
        <w:spacing w:after="160"/>
      </w:pPr>
      <w:r>
        <w:rPr>
          <w:rFonts w:ascii="Arial" w:eastAsia="Arial" w:hAnsi="Arial" w:cs="Arial"/>
          <w:color w:val="000000"/>
          <w:sz w:val="24"/>
          <w:szCs w:val="24"/>
        </w:rPr>
        <w:t>And they spoke the word of God with boldness. The fruit of the filling is not private spiritual elevation but public proclamation. The shaking and the filling produce speaking — the kind of speaking that does not trim or soften or manage down the word of God to make it more acceptable to those who oppose it. Boldness is not volume or aggression; it is the refusal to allow fear to determine the content or timing of the witness.</w:t>
      </w:r>
    </w:p>
    <w:p w14:paraId="4590112B" w14:textId="77777777" w:rsidR="00765C67" w:rsidRDefault="00765C67"/>
    <w:p w14:paraId="4590112C"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pray for boldness — specifically in </w:t>
      </w:r>
      <w:proofErr w:type="gramStart"/>
      <w:r>
        <w:rPr>
          <w:rFonts w:ascii="Arial" w:eastAsia="Arial" w:hAnsi="Arial" w:cs="Arial"/>
          <w:color w:val="000000"/>
          <w:sz w:val="24"/>
          <w:szCs w:val="24"/>
        </w:rPr>
        <w:t>the</w:t>
      </w:r>
      <w:proofErr w:type="gramEnd"/>
      <w:r>
        <w:rPr>
          <w:rFonts w:ascii="Arial" w:eastAsia="Arial" w:hAnsi="Arial" w:cs="Arial"/>
          <w:color w:val="000000"/>
          <w:sz w:val="24"/>
          <w:szCs w:val="24"/>
        </w:rPr>
        <w:t xml:space="preserve"> situation where fear most often silences you. Then look for the filling and the speaking to follow. The Spirit responds to honest prayer for courage.</w:t>
      </w:r>
    </w:p>
    <w:p w14:paraId="4590112D"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specifically silences your witness — fear of rejection, fear of argument, fear of damaging a relationship, fear of being considered extreme? What would praying the prayer of Acts 4 for boldness in that specific situation look like?</w:t>
      </w:r>
    </w:p>
    <w:p w14:paraId="4590112E" w14:textId="77777777" w:rsidR="00765C67" w:rsidRDefault="00E818BD">
      <w:pPr>
        <w:spacing w:before="140"/>
      </w:pPr>
      <w:r>
        <w:rPr>
          <w:rFonts w:ascii="Arial" w:eastAsia="Arial" w:hAnsi="Arial" w:cs="Arial"/>
          <w:b/>
          <w:bCs/>
          <w:color w:val="000000"/>
          <w:sz w:val="24"/>
          <w:szCs w:val="24"/>
        </w:rPr>
        <w:t>"They were all filled with the Holy Spirit, and they spoke the word of God with boldness."</w:t>
      </w:r>
    </w:p>
    <w:p w14:paraId="4590112F" w14:textId="77777777" w:rsidR="00765C67" w:rsidRDefault="00E818BD">
      <w:r>
        <w:br w:type="page"/>
      </w:r>
    </w:p>
    <w:p w14:paraId="45901130" w14:textId="77777777" w:rsidR="00765C67" w:rsidRDefault="00E818BD" w:rsidP="00674940">
      <w:pPr>
        <w:pStyle w:val="Heading1"/>
      </w:pPr>
      <w:bookmarkStart w:id="22" w:name="_Toc235270443"/>
      <w:bookmarkStart w:id="23" w:name="_Toc235274372"/>
      <w:r w:rsidRPr="00674940">
        <w:lastRenderedPageBreak/>
        <w:t>April 12</w:t>
      </w:r>
      <w:bookmarkEnd w:id="22"/>
      <w:bookmarkEnd w:id="23"/>
    </w:p>
    <w:p w14:paraId="45901131" w14:textId="77777777" w:rsidR="00765C67" w:rsidRDefault="00E818BD">
      <w:pPr>
        <w:spacing w:after="140"/>
      </w:pPr>
      <w:r>
        <w:rPr>
          <w:rFonts w:ascii="Arial" w:eastAsia="Arial" w:hAnsi="Arial" w:cs="Arial"/>
          <w:b/>
          <w:bCs/>
          <w:color w:val="000000"/>
          <w:sz w:val="28"/>
          <w:szCs w:val="28"/>
        </w:rPr>
        <w:t>Forgiveness Through This Man</w:t>
      </w:r>
    </w:p>
    <w:p w14:paraId="45901132" w14:textId="77777777" w:rsidR="00765C67" w:rsidRDefault="00E818BD">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let it be known to you, brethren, that through this Man is preached to you the forgiveness of sins; and by Him everyone who believes is justified from all things from which you could not be justified by the law of Moses." — Acts 13:38–39</w:t>
      </w:r>
    </w:p>
    <w:p w14:paraId="45901133" w14:textId="77777777" w:rsidR="00765C67" w:rsidRDefault="00E818BD">
      <w:pPr>
        <w:spacing w:after="160"/>
      </w:pPr>
      <w:r>
        <w:rPr>
          <w:rFonts w:ascii="Arial" w:eastAsia="Arial" w:hAnsi="Arial" w:cs="Arial"/>
          <w:color w:val="000000"/>
          <w:sz w:val="24"/>
          <w:szCs w:val="24"/>
        </w:rPr>
        <w:t xml:space="preserve">Through this Man is preached to you the forgiveness of sins. Paul is preaching in the synagogue at Antioch, and the center of his message is the specific Person — this Man, Jesus of Nazareth — through whom forgiveness is announced. Not a principle of divine mercy, not a religious system of atonement, but a Person. </w:t>
      </w:r>
      <w:proofErr w:type="gramStart"/>
      <w:r>
        <w:rPr>
          <w:rFonts w:ascii="Arial" w:eastAsia="Arial" w:hAnsi="Arial" w:cs="Arial"/>
          <w:color w:val="000000"/>
          <w:sz w:val="24"/>
          <w:szCs w:val="24"/>
        </w:rPr>
        <w:t>The forgiveness</w:t>
      </w:r>
      <w:proofErr w:type="gramEnd"/>
      <w:r>
        <w:rPr>
          <w:rFonts w:ascii="Arial" w:eastAsia="Arial" w:hAnsi="Arial" w:cs="Arial"/>
          <w:color w:val="000000"/>
          <w:sz w:val="24"/>
          <w:szCs w:val="24"/>
        </w:rPr>
        <w:t xml:space="preserve"> comes through the specific identity and specific work of the One Paul has been proclaiming.</w:t>
      </w:r>
    </w:p>
    <w:p w14:paraId="45901134" w14:textId="77777777" w:rsidR="00765C67" w:rsidRDefault="00E818BD">
      <w:pPr>
        <w:spacing w:after="160"/>
      </w:pPr>
      <w:r>
        <w:rPr>
          <w:rFonts w:ascii="Arial" w:eastAsia="Arial" w:hAnsi="Arial" w:cs="Arial"/>
          <w:color w:val="000000"/>
          <w:sz w:val="24"/>
          <w:szCs w:val="24"/>
        </w:rPr>
        <w:t xml:space="preserve">Everyone who believes is justified </w:t>
      </w:r>
      <w:proofErr w:type="gramStart"/>
      <w:r>
        <w:rPr>
          <w:rFonts w:ascii="Arial" w:eastAsia="Arial" w:hAnsi="Arial" w:cs="Arial"/>
          <w:color w:val="000000"/>
          <w:sz w:val="24"/>
          <w:szCs w:val="24"/>
        </w:rPr>
        <w:t>from</w:t>
      </w:r>
      <w:proofErr w:type="gramEnd"/>
      <w:r>
        <w:rPr>
          <w:rFonts w:ascii="Arial" w:eastAsia="Arial" w:hAnsi="Arial" w:cs="Arial"/>
          <w:color w:val="000000"/>
          <w:sz w:val="24"/>
          <w:szCs w:val="24"/>
        </w:rPr>
        <w:t xml:space="preserve"> all things. The scope of the justification is total: all things. Not some of the charges on the record, not the offenses below a certain severity threshold. All things. Every violation, every offense, every accumulated debt of sin — gone, cleared, dismissed by the verdict of justification that comes through faith in Christ.</w:t>
      </w:r>
    </w:p>
    <w:p w14:paraId="45901135" w14:textId="77777777" w:rsidR="00765C67" w:rsidRDefault="00E818BD">
      <w:pPr>
        <w:spacing w:after="160"/>
      </w:pPr>
      <w:r>
        <w:rPr>
          <w:rFonts w:ascii="Arial" w:eastAsia="Arial" w:hAnsi="Arial" w:cs="Arial"/>
          <w:color w:val="000000"/>
          <w:sz w:val="24"/>
          <w:szCs w:val="24"/>
        </w:rPr>
        <w:t>From which you could not be justified by the law of Moses. The law was never the instrument of justification. It was the revealer of sin, the mirror that showed what was wrong, the standard that exposed the gap. But the gap the law revealed, only Christ could close. What the law could never accomplish — the actual clearing of the account — is precisely what faith in Christ receives. The law pointed toward the Justifier; it could not be the Justifier.</w:t>
      </w:r>
    </w:p>
    <w:p w14:paraId="45901136" w14:textId="77777777" w:rsidR="00765C67" w:rsidRDefault="00765C67"/>
    <w:p w14:paraId="45901137"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receive total justification — from all things. Name the specific sins </w:t>
      </w:r>
      <w:proofErr w:type="gramStart"/>
      <w:r>
        <w:rPr>
          <w:rFonts w:ascii="Arial" w:eastAsia="Arial" w:hAnsi="Arial" w:cs="Arial"/>
          <w:color w:val="000000"/>
          <w:sz w:val="24"/>
          <w:szCs w:val="24"/>
        </w:rPr>
        <w:t>you most</w:t>
      </w:r>
      <w:proofErr w:type="gramEnd"/>
      <w:r>
        <w:rPr>
          <w:rFonts w:ascii="Arial" w:eastAsia="Arial" w:hAnsi="Arial" w:cs="Arial"/>
          <w:color w:val="000000"/>
          <w:sz w:val="24"/>
          <w:szCs w:val="24"/>
        </w:rPr>
        <w:t xml:space="preserve"> struggle to believe are fully covered and declare over each one what Paul declares: everyone who believes is justified </w:t>
      </w:r>
      <w:proofErr w:type="gramStart"/>
      <w:r>
        <w:rPr>
          <w:rFonts w:ascii="Arial" w:eastAsia="Arial" w:hAnsi="Arial" w:cs="Arial"/>
          <w:color w:val="000000"/>
          <w:sz w:val="24"/>
          <w:szCs w:val="24"/>
        </w:rPr>
        <w:t>from</w:t>
      </w:r>
      <w:proofErr w:type="gramEnd"/>
      <w:r>
        <w:rPr>
          <w:rFonts w:ascii="Arial" w:eastAsia="Arial" w:hAnsi="Arial" w:cs="Arial"/>
          <w:color w:val="000000"/>
          <w:sz w:val="24"/>
          <w:szCs w:val="24"/>
        </w:rPr>
        <w:t xml:space="preserve"> all things. Include those things specifically.</w:t>
      </w:r>
    </w:p>
    <w:p w14:paraId="45901138"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Are there specific past sins that you carry as though they are not fully included in </w:t>
      </w:r>
      <w:proofErr w:type="gramStart"/>
      <w:r>
        <w:rPr>
          <w:rFonts w:ascii="Arial" w:eastAsia="Arial" w:hAnsi="Arial" w:cs="Arial"/>
          <w:color w:val="000000"/>
          <w:sz w:val="24"/>
          <w:szCs w:val="24"/>
        </w:rPr>
        <w:t>the all</w:t>
      </w:r>
      <w:proofErr w:type="gramEnd"/>
      <w:r>
        <w:rPr>
          <w:rFonts w:ascii="Arial" w:eastAsia="Arial" w:hAnsi="Arial" w:cs="Arial"/>
          <w:color w:val="000000"/>
          <w:sz w:val="24"/>
          <w:szCs w:val="24"/>
        </w:rPr>
        <w:t xml:space="preserve"> things Paul declares? What keeps you from receiving the verdict of justification as covering those </w:t>
      </w:r>
      <w:proofErr w:type="gramStart"/>
      <w:r>
        <w:rPr>
          <w:rFonts w:ascii="Arial" w:eastAsia="Arial" w:hAnsi="Arial" w:cs="Arial"/>
          <w:color w:val="000000"/>
          <w:sz w:val="24"/>
          <w:szCs w:val="24"/>
        </w:rPr>
        <w:t>particular things</w:t>
      </w:r>
      <w:proofErr w:type="gramEnd"/>
      <w:r>
        <w:rPr>
          <w:rFonts w:ascii="Arial" w:eastAsia="Arial" w:hAnsi="Arial" w:cs="Arial"/>
          <w:color w:val="000000"/>
          <w:sz w:val="24"/>
          <w:szCs w:val="24"/>
        </w:rPr>
        <w:t>?</w:t>
      </w:r>
    </w:p>
    <w:p w14:paraId="45901139" w14:textId="77777777" w:rsidR="00765C67" w:rsidRDefault="00E818BD">
      <w:pPr>
        <w:spacing w:before="140"/>
      </w:pPr>
      <w:r>
        <w:rPr>
          <w:rFonts w:ascii="Arial" w:eastAsia="Arial" w:hAnsi="Arial" w:cs="Arial"/>
          <w:b/>
          <w:bCs/>
          <w:color w:val="000000"/>
          <w:sz w:val="24"/>
          <w:szCs w:val="24"/>
        </w:rPr>
        <w:t>"Through this Man is preached to you the forgiveness of sins, and everyone who believes is justified from all things."</w:t>
      </w:r>
    </w:p>
    <w:p w14:paraId="4590113A" w14:textId="77777777" w:rsidR="00765C67" w:rsidRDefault="00E818BD">
      <w:r>
        <w:br w:type="page"/>
      </w:r>
    </w:p>
    <w:p w14:paraId="4590113B" w14:textId="77777777" w:rsidR="00765C67" w:rsidRDefault="00E818BD" w:rsidP="00674940">
      <w:pPr>
        <w:pStyle w:val="Heading1"/>
      </w:pPr>
      <w:bookmarkStart w:id="24" w:name="_Toc235270444"/>
      <w:bookmarkStart w:id="25" w:name="_Toc235274373"/>
      <w:r w:rsidRPr="00674940">
        <w:lastRenderedPageBreak/>
        <w:t>April 13</w:t>
      </w:r>
      <w:bookmarkEnd w:id="24"/>
      <w:bookmarkEnd w:id="25"/>
    </w:p>
    <w:p w14:paraId="4590113C" w14:textId="77777777" w:rsidR="00765C67" w:rsidRDefault="00E818BD">
      <w:pPr>
        <w:spacing w:after="140"/>
      </w:pPr>
      <w:r>
        <w:rPr>
          <w:rFonts w:ascii="Arial" w:eastAsia="Arial" w:hAnsi="Arial" w:cs="Arial"/>
          <w:b/>
          <w:bCs/>
          <w:color w:val="000000"/>
          <w:sz w:val="28"/>
          <w:szCs w:val="28"/>
        </w:rPr>
        <w:t>Believe on the Lord Jesus Christ</w:t>
      </w:r>
    </w:p>
    <w:p w14:paraId="4590113D" w14:textId="77777777" w:rsidR="00765C67" w:rsidRDefault="00E818BD">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So</w:t>
      </w:r>
      <w:proofErr w:type="gramEnd"/>
      <w:r>
        <w:rPr>
          <w:rFonts w:ascii="Arial" w:eastAsia="Arial" w:hAnsi="Arial" w:cs="Arial"/>
          <w:i/>
          <w:iCs/>
          <w:color w:val="000000"/>
          <w:sz w:val="24"/>
          <w:szCs w:val="24"/>
        </w:rPr>
        <w:t xml:space="preserve"> they said, 'Believe on the Lord Jesus Christ, and you will be saved, you and your household.' Then they spoke the word of the Lord to him and to all who were in his house." — Acts 16:31</w:t>
      </w:r>
    </w:p>
    <w:p w14:paraId="4590113E" w14:textId="77777777" w:rsidR="00765C67" w:rsidRDefault="00E818BD">
      <w:pPr>
        <w:spacing w:after="160"/>
      </w:pPr>
      <w:r>
        <w:rPr>
          <w:rFonts w:ascii="Arial" w:eastAsia="Arial" w:hAnsi="Arial" w:cs="Arial"/>
          <w:color w:val="000000"/>
          <w:sz w:val="24"/>
          <w:szCs w:val="24"/>
        </w:rPr>
        <w:t xml:space="preserve">Believe on the Lord Jesus Christ, and you will be saved. The Philippian jailer has just asked, </w:t>
      </w:r>
      <w:proofErr w:type="gramStart"/>
      <w:r>
        <w:rPr>
          <w:rFonts w:ascii="Arial" w:eastAsia="Arial" w:hAnsi="Arial" w:cs="Arial"/>
          <w:color w:val="000000"/>
          <w:sz w:val="24"/>
          <w:szCs w:val="24"/>
        </w:rPr>
        <w:t>What</w:t>
      </w:r>
      <w:proofErr w:type="gramEnd"/>
      <w:r>
        <w:rPr>
          <w:rFonts w:ascii="Arial" w:eastAsia="Arial" w:hAnsi="Arial" w:cs="Arial"/>
          <w:color w:val="000000"/>
          <w:sz w:val="24"/>
          <w:szCs w:val="24"/>
        </w:rPr>
        <w:t xml:space="preserve"> must I do to be </w:t>
      </w:r>
      <w:proofErr w:type="gramStart"/>
      <w:r>
        <w:rPr>
          <w:rFonts w:ascii="Arial" w:eastAsia="Arial" w:hAnsi="Arial" w:cs="Arial"/>
          <w:color w:val="000000"/>
          <w:sz w:val="24"/>
          <w:szCs w:val="24"/>
        </w:rPr>
        <w:t>saved? — possibly</w:t>
      </w:r>
      <w:proofErr w:type="gramEnd"/>
      <w:r>
        <w:rPr>
          <w:rFonts w:ascii="Arial" w:eastAsia="Arial" w:hAnsi="Arial" w:cs="Arial"/>
          <w:color w:val="000000"/>
          <w:sz w:val="24"/>
          <w:szCs w:val="24"/>
        </w:rPr>
        <w:t xml:space="preserve"> the most important question any human being has ever asked. And the answer is not: here is a list of religious requirements, or: begin the process of moral improvement. The answer is one sentence: Believe on the Lord Jesus Christ. This is it. This is the whole of the requirement.</w:t>
      </w:r>
    </w:p>
    <w:p w14:paraId="4590113F" w14:textId="77777777" w:rsidR="00765C67" w:rsidRDefault="00E818BD">
      <w:pPr>
        <w:spacing w:after="160"/>
      </w:pPr>
      <w:r>
        <w:rPr>
          <w:rFonts w:ascii="Arial" w:eastAsia="Arial" w:hAnsi="Arial" w:cs="Arial"/>
          <w:color w:val="000000"/>
          <w:sz w:val="24"/>
          <w:szCs w:val="24"/>
        </w:rPr>
        <w:t>Believe on — not merely believe about. The preposition matters. Believing about Jesus is holding accurate information about Him. Believing on Him is the trust-weight that rests on Him, the faith that transfers dependence from self to Christ. The intellectual content of faith matters — you must know who He is — but the content is only complete when it becomes the posture of resting your full weight on the One you have come to know.</w:t>
      </w:r>
    </w:p>
    <w:p w14:paraId="45901140" w14:textId="77777777" w:rsidR="00765C67" w:rsidRDefault="00E818BD">
      <w:pPr>
        <w:spacing w:after="160"/>
      </w:pPr>
      <w:r>
        <w:rPr>
          <w:rFonts w:ascii="Arial" w:eastAsia="Arial" w:hAnsi="Arial" w:cs="Arial"/>
          <w:color w:val="000000"/>
          <w:sz w:val="24"/>
          <w:szCs w:val="24"/>
        </w:rPr>
        <w:t>And you will be saved, you and your household. The promise extends beyond the individual to the household. Not that the jailer's faith saves his family automatically — but that the gospel, brought to his household and received in faith, saves all who believe. The gospel that saves one is the same gospel available to all who will believe. The household is not excluded from what came to the jailer; they are included in the invitation.</w:t>
      </w:r>
    </w:p>
    <w:p w14:paraId="45901141" w14:textId="77777777" w:rsidR="00765C67" w:rsidRDefault="00765C67"/>
    <w:p w14:paraId="45901142"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bring the gospel to your household — your family, your immediate community. Not the reduced version, but the full announcement: Believe on the Lord Jesus Christ, and you will be saved. Let the urgency of the question and the simplicity of the answer shape your witness.</w:t>
      </w:r>
    </w:p>
    <w:p w14:paraId="45901143"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Who in your household — family member, close friend, housemate — most needs to hear the answer to the Philippian jailer's question? What has kept you from giving it to them, and what would speaking it clearly look like?</w:t>
      </w:r>
    </w:p>
    <w:p w14:paraId="45901144" w14:textId="77777777" w:rsidR="00765C67" w:rsidRDefault="00E818BD">
      <w:pPr>
        <w:spacing w:before="140"/>
      </w:pPr>
      <w:r>
        <w:rPr>
          <w:rFonts w:ascii="Arial" w:eastAsia="Arial" w:hAnsi="Arial" w:cs="Arial"/>
          <w:b/>
          <w:bCs/>
          <w:color w:val="000000"/>
          <w:sz w:val="24"/>
          <w:szCs w:val="24"/>
        </w:rPr>
        <w:t>"Believe on the Lord Jesus Christ, and you will be saved."</w:t>
      </w:r>
    </w:p>
    <w:p w14:paraId="45901145" w14:textId="77777777" w:rsidR="00765C67" w:rsidRDefault="00E818BD">
      <w:r>
        <w:br w:type="page"/>
      </w:r>
    </w:p>
    <w:p w14:paraId="45901146" w14:textId="77777777" w:rsidR="00765C67" w:rsidRDefault="00E818BD" w:rsidP="00674940">
      <w:pPr>
        <w:pStyle w:val="Heading1"/>
      </w:pPr>
      <w:bookmarkStart w:id="26" w:name="_Toc235270445"/>
      <w:bookmarkStart w:id="27" w:name="_Toc235274374"/>
      <w:r w:rsidRPr="00674940">
        <w:lastRenderedPageBreak/>
        <w:t>April 14</w:t>
      </w:r>
      <w:bookmarkEnd w:id="26"/>
      <w:bookmarkEnd w:id="27"/>
    </w:p>
    <w:p w14:paraId="45901147" w14:textId="77777777" w:rsidR="00765C67" w:rsidRDefault="00E818BD">
      <w:pPr>
        <w:spacing w:after="140"/>
      </w:pPr>
      <w:r>
        <w:rPr>
          <w:rFonts w:ascii="Arial" w:eastAsia="Arial" w:hAnsi="Arial" w:cs="Arial"/>
          <w:b/>
          <w:bCs/>
          <w:color w:val="000000"/>
          <w:sz w:val="28"/>
          <w:szCs w:val="28"/>
        </w:rPr>
        <w:t>Run to Win</w:t>
      </w:r>
    </w:p>
    <w:p w14:paraId="45901148" w14:textId="77777777" w:rsidR="00765C67" w:rsidRDefault="00E818BD">
      <w:pPr>
        <w:spacing w:after="200"/>
      </w:pPr>
      <w:r>
        <w:rPr>
          <w:rFonts w:ascii="Arial" w:eastAsia="Arial" w:hAnsi="Arial" w:cs="Arial"/>
          <w:i/>
          <w:iCs/>
          <w:color w:val="000000"/>
          <w:sz w:val="24"/>
          <w:szCs w:val="24"/>
        </w:rPr>
        <w:t>"Do you not know that those who run in a race all run, but one receives the prize? Run in such a way that you may obtain it. And everyone who competes for the prize is temperate in all things. Now they do it to obtain a perishable crown, but we for an imperishable crown." — 1 Corinthians 9:24–25</w:t>
      </w:r>
    </w:p>
    <w:p w14:paraId="45901149" w14:textId="77777777" w:rsidR="00765C67" w:rsidRDefault="00E818BD">
      <w:pPr>
        <w:spacing w:after="160"/>
      </w:pPr>
      <w:r>
        <w:rPr>
          <w:rFonts w:ascii="Arial" w:eastAsia="Arial" w:hAnsi="Arial" w:cs="Arial"/>
          <w:color w:val="000000"/>
          <w:sz w:val="24"/>
          <w:szCs w:val="24"/>
        </w:rPr>
        <w:t>All run, but one receives the prize. Paul draws from the Isthmian Games — the athletic competition near Corinth that his audience would have known well. In a race, everyone runs, but the prize goes to one. Paul is not teaching that most Christians will fail to finish; he is borrowing the imagery of intentionality. The person who competes for the prize runs differently from the casual jogger. Run in such a way as to obtain it.</w:t>
      </w:r>
    </w:p>
    <w:p w14:paraId="4590114A" w14:textId="77777777" w:rsidR="00765C67" w:rsidRDefault="00E818BD">
      <w:pPr>
        <w:spacing w:after="160"/>
      </w:pPr>
      <w:r>
        <w:rPr>
          <w:rFonts w:ascii="Arial" w:eastAsia="Arial" w:hAnsi="Arial" w:cs="Arial"/>
          <w:color w:val="000000"/>
          <w:sz w:val="24"/>
          <w:szCs w:val="24"/>
        </w:rPr>
        <w:t xml:space="preserve">Everyone who competes is temperate in all things. The athlete who wants to win exercises self-control in everything — diet, sleep, training habits, the management of time and energy. Nothing is irrelevant to performance. The spiritual life operates the same way: whatever you are doing with your body, your mind, your time, your relationships </w:t>
      </w:r>
      <w:proofErr w:type="gramStart"/>
      <w:r>
        <w:rPr>
          <w:rFonts w:ascii="Arial" w:eastAsia="Arial" w:hAnsi="Arial" w:cs="Arial"/>
          <w:color w:val="000000"/>
          <w:sz w:val="24"/>
          <w:szCs w:val="24"/>
        </w:rPr>
        <w:t>is</w:t>
      </w:r>
      <w:proofErr w:type="gramEnd"/>
      <w:r>
        <w:rPr>
          <w:rFonts w:ascii="Arial" w:eastAsia="Arial" w:hAnsi="Arial" w:cs="Arial"/>
          <w:color w:val="000000"/>
          <w:sz w:val="24"/>
          <w:szCs w:val="24"/>
        </w:rPr>
        <w:t xml:space="preserve"> either contributing to the race or draining it. Temperance is the discipline of the whole life.</w:t>
      </w:r>
    </w:p>
    <w:p w14:paraId="4590114B" w14:textId="77777777" w:rsidR="00765C67" w:rsidRDefault="00E818BD">
      <w:pPr>
        <w:spacing w:after="160"/>
      </w:pPr>
      <w:r>
        <w:rPr>
          <w:rFonts w:ascii="Arial" w:eastAsia="Arial" w:hAnsi="Arial" w:cs="Arial"/>
          <w:color w:val="000000"/>
          <w:sz w:val="24"/>
          <w:szCs w:val="24"/>
        </w:rPr>
        <w:t>They do it to obtain a perishable crown, but we for an imperishable crown. The ancient athletes trained with brutal rigor for a crown of wilted celery leaves that would decay within days. Paul's argument: if they will do that for a crown that does not last, how much more should we apply ourselves for a crown that is imperishable? The eternal weight of the prize should produce greater, not lesser, discipline than what the perishable prize produced.</w:t>
      </w:r>
    </w:p>
    <w:p w14:paraId="4590114C" w14:textId="77777777" w:rsidR="00765C67" w:rsidRDefault="00765C67"/>
    <w:p w14:paraId="4590114D"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run as one who intends to win — with the focused, temperate, intentional living of someone who knows what is at stake. Examine one area of your life where undiscipline is costing you in the race and make one specific adjustment.</w:t>
      </w:r>
    </w:p>
    <w:p w14:paraId="4590114E"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area of your life most lacks the temperate self-control of someone running to win — eating, </w:t>
      </w:r>
      <w:proofErr w:type="gramStart"/>
      <w:r>
        <w:rPr>
          <w:rFonts w:ascii="Arial" w:eastAsia="Arial" w:hAnsi="Arial" w:cs="Arial"/>
          <w:color w:val="000000"/>
          <w:sz w:val="24"/>
          <w:szCs w:val="24"/>
        </w:rPr>
        <w:t>sleep</w:t>
      </w:r>
      <w:proofErr w:type="gramEnd"/>
      <w:r>
        <w:rPr>
          <w:rFonts w:ascii="Arial" w:eastAsia="Arial" w:hAnsi="Arial" w:cs="Arial"/>
          <w:color w:val="000000"/>
          <w:sz w:val="24"/>
          <w:szCs w:val="24"/>
        </w:rPr>
        <w:t>, screen time, spending, relationships, prayer? What would applying the athlete's discipline to that specific area look like this week?</w:t>
      </w:r>
    </w:p>
    <w:p w14:paraId="4590114F" w14:textId="77777777" w:rsidR="00765C67" w:rsidRDefault="00E818BD">
      <w:pPr>
        <w:spacing w:before="140"/>
      </w:pPr>
      <w:r>
        <w:rPr>
          <w:rFonts w:ascii="Arial" w:eastAsia="Arial" w:hAnsi="Arial" w:cs="Arial"/>
          <w:b/>
          <w:bCs/>
          <w:color w:val="000000"/>
          <w:sz w:val="24"/>
          <w:szCs w:val="24"/>
        </w:rPr>
        <w:t>"Run in such a way that you may obtain it."</w:t>
      </w:r>
    </w:p>
    <w:p w14:paraId="45901150" w14:textId="77777777" w:rsidR="00765C67" w:rsidRDefault="00E818BD">
      <w:r>
        <w:br w:type="page"/>
      </w:r>
    </w:p>
    <w:p w14:paraId="45901151" w14:textId="77777777" w:rsidR="00765C67" w:rsidRDefault="00E818BD" w:rsidP="00674940">
      <w:pPr>
        <w:pStyle w:val="Heading1"/>
      </w:pPr>
      <w:bookmarkStart w:id="28" w:name="_Toc235270446"/>
      <w:bookmarkStart w:id="29" w:name="_Toc235274375"/>
      <w:r w:rsidRPr="00674940">
        <w:lastRenderedPageBreak/>
        <w:t>April 15</w:t>
      </w:r>
      <w:bookmarkEnd w:id="28"/>
      <w:bookmarkEnd w:id="29"/>
    </w:p>
    <w:p w14:paraId="45901152" w14:textId="77777777" w:rsidR="00765C67" w:rsidRDefault="00E818BD">
      <w:pPr>
        <w:spacing w:after="140"/>
      </w:pPr>
      <w:r>
        <w:rPr>
          <w:rFonts w:ascii="Arial" w:eastAsia="Arial" w:hAnsi="Arial" w:cs="Arial"/>
          <w:b/>
          <w:bCs/>
          <w:color w:val="000000"/>
          <w:sz w:val="28"/>
          <w:szCs w:val="28"/>
        </w:rPr>
        <w:t>Stand Fast, Be Brave, Be Strong</w:t>
      </w:r>
    </w:p>
    <w:p w14:paraId="45901153" w14:textId="77777777" w:rsidR="00765C67" w:rsidRDefault="00E818BD">
      <w:pPr>
        <w:spacing w:after="200"/>
      </w:pPr>
      <w:r>
        <w:rPr>
          <w:rFonts w:ascii="Arial" w:eastAsia="Arial" w:hAnsi="Arial" w:cs="Arial"/>
          <w:i/>
          <w:iCs/>
          <w:color w:val="000000"/>
          <w:sz w:val="24"/>
          <w:szCs w:val="24"/>
        </w:rPr>
        <w:t>"Watch, stand fast in the faith, be brave, be strong. Let all that you do be done with love." — 1 Corinthians 16:13–14</w:t>
      </w:r>
    </w:p>
    <w:p w14:paraId="45901154" w14:textId="77777777" w:rsidR="00765C67" w:rsidRDefault="00E818BD">
      <w:pPr>
        <w:spacing w:after="160"/>
      </w:pPr>
      <w:r>
        <w:rPr>
          <w:rFonts w:ascii="Arial" w:eastAsia="Arial" w:hAnsi="Arial" w:cs="Arial"/>
          <w:color w:val="000000"/>
          <w:sz w:val="24"/>
          <w:szCs w:val="24"/>
        </w:rPr>
        <w:t>Watch, stand fast in the faith, be brave, be strong. Four rapid commands that Paul fires at the end of his letter like a battle order. Watch — stay alert, pay attention, do not be caught unaware. Stand fast — maintain your ground, do not give up the position faith has placed you in. Be brave — the courage of someone who knows what they are doing and why. Be strong — the strength that comes from being rooted in the grace of Christ rather than in your own reserves.</w:t>
      </w:r>
    </w:p>
    <w:p w14:paraId="45901155" w14:textId="77777777" w:rsidR="00765C67" w:rsidRDefault="00E818BD">
      <w:pPr>
        <w:spacing w:after="160"/>
      </w:pPr>
      <w:r>
        <w:rPr>
          <w:rFonts w:ascii="Arial" w:eastAsia="Arial" w:hAnsi="Arial" w:cs="Arial"/>
          <w:color w:val="000000"/>
          <w:sz w:val="24"/>
          <w:szCs w:val="24"/>
        </w:rPr>
        <w:t>Four distinct calls, four distinct responsibilities, all directed to the same person: you, the believer. Not: stand fast and let the trained professionals be brave. Not: be strong if you are gifted for it. All four, together, in every believer. The ordinary Christian life is not a spectator sport; it requires watching, standing, courage, and strength from everyone who participates in it.</w:t>
      </w:r>
    </w:p>
    <w:p w14:paraId="45901156" w14:textId="77777777" w:rsidR="00765C67" w:rsidRDefault="00E818BD">
      <w:pPr>
        <w:spacing w:after="160"/>
      </w:pPr>
      <w:r>
        <w:rPr>
          <w:rFonts w:ascii="Arial" w:eastAsia="Arial" w:hAnsi="Arial" w:cs="Arial"/>
          <w:color w:val="000000"/>
          <w:sz w:val="24"/>
          <w:szCs w:val="24"/>
        </w:rPr>
        <w:t xml:space="preserve">Let all that you do be done with love. The final command is the frame that holds all the others. Watchfulness without love becomes suspicion. Strength without love becomes domination. Bravery without love becomes recklessness. </w:t>
      </w:r>
      <w:proofErr w:type="gramStart"/>
      <w:r>
        <w:rPr>
          <w:rFonts w:ascii="Arial" w:eastAsia="Arial" w:hAnsi="Arial" w:cs="Arial"/>
          <w:color w:val="000000"/>
          <w:sz w:val="24"/>
          <w:szCs w:val="24"/>
        </w:rPr>
        <w:t>All of</w:t>
      </w:r>
      <w:proofErr w:type="gramEnd"/>
      <w:r>
        <w:rPr>
          <w:rFonts w:ascii="Arial" w:eastAsia="Arial" w:hAnsi="Arial" w:cs="Arial"/>
          <w:color w:val="000000"/>
          <w:sz w:val="24"/>
          <w:szCs w:val="24"/>
        </w:rPr>
        <w:t xml:space="preserve"> the qualities that make a faithful Christian warrior are to be exercised within the governing atmosphere of love — the love that Paul has already described at length in chapter thirteen.</w:t>
      </w:r>
    </w:p>
    <w:p w14:paraId="45901157" w14:textId="77777777" w:rsidR="00765C67" w:rsidRDefault="00765C67"/>
    <w:p w14:paraId="45901158"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evaluate your spiritual posture: are you watching, standing, brave, and strong — and are you doing all of it with love? Identify which of the five you most need to cultivate and bring specific effort to it today.</w:t>
      </w:r>
    </w:p>
    <w:p w14:paraId="45901159"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Which of the four military virtues — watchfulness, standing fast, bravery, strength — is currently weakest in your spiritual life? And where is </w:t>
      </w:r>
      <w:proofErr w:type="gramStart"/>
      <w:r>
        <w:rPr>
          <w:rFonts w:ascii="Arial" w:eastAsia="Arial" w:hAnsi="Arial" w:cs="Arial"/>
          <w:color w:val="000000"/>
          <w:sz w:val="24"/>
          <w:szCs w:val="24"/>
        </w:rPr>
        <w:t>the love</w:t>
      </w:r>
      <w:proofErr w:type="gramEnd"/>
      <w:r>
        <w:rPr>
          <w:rFonts w:ascii="Arial" w:eastAsia="Arial" w:hAnsi="Arial" w:cs="Arial"/>
          <w:color w:val="000000"/>
          <w:sz w:val="24"/>
          <w:szCs w:val="24"/>
        </w:rPr>
        <w:t xml:space="preserve"> most in danger of being lost as you pursue the others?</w:t>
      </w:r>
    </w:p>
    <w:p w14:paraId="4590115A" w14:textId="77777777" w:rsidR="00765C67" w:rsidRDefault="00E818BD">
      <w:pPr>
        <w:spacing w:before="140"/>
      </w:pPr>
      <w:r>
        <w:rPr>
          <w:rFonts w:ascii="Arial" w:eastAsia="Arial" w:hAnsi="Arial" w:cs="Arial"/>
          <w:b/>
          <w:bCs/>
          <w:color w:val="000000"/>
          <w:sz w:val="24"/>
          <w:szCs w:val="24"/>
        </w:rPr>
        <w:t>"Watch, stand fast in the faith, be brave, be strong. Let all that you do be done with love."</w:t>
      </w:r>
    </w:p>
    <w:p w14:paraId="4590115B" w14:textId="77777777" w:rsidR="00765C67" w:rsidRDefault="00E818BD">
      <w:r>
        <w:br w:type="page"/>
      </w:r>
    </w:p>
    <w:p w14:paraId="4590115C" w14:textId="77777777" w:rsidR="00765C67" w:rsidRDefault="00E818BD" w:rsidP="00674940">
      <w:pPr>
        <w:pStyle w:val="Heading1"/>
      </w:pPr>
      <w:bookmarkStart w:id="30" w:name="_Toc235270447"/>
      <w:bookmarkStart w:id="31" w:name="_Toc235274376"/>
      <w:r w:rsidRPr="00674940">
        <w:lastRenderedPageBreak/>
        <w:t>April 16</w:t>
      </w:r>
      <w:bookmarkEnd w:id="30"/>
      <w:bookmarkEnd w:id="31"/>
    </w:p>
    <w:p w14:paraId="4590115D" w14:textId="77777777" w:rsidR="00765C67" w:rsidRDefault="00E818BD">
      <w:pPr>
        <w:spacing w:after="140"/>
      </w:pPr>
      <w:r>
        <w:rPr>
          <w:rFonts w:ascii="Arial" w:eastAsia="Arial" w:hAnsi="Arial" w:cs="Arial"/>
          <w:b/>
          <w:bCs/>
          <w:color w:val="000000"/>
          <w:sz w:val="28"/>
          <w:szCs w:val="28"/>
        </w:rPr>
        <w:t>The Spirit Gives Life</w:t>
      </w:r>
    </w:p>
    <w:p w14:paraId="4590115E" w14:textId="77777777" w:rsidR="00765C67" w:rsidRDefault="00E818BD">
      <w:pPr>
        <w:spacing w:after="200"/>
      </w:pPr>
      <w:r>
        <w:rPr>
          <w:rFonts w:ascii="Arial" w:eastAsia="Arial" w:hAnsi="Arial" w:cs="Arial"/>
          <w:i/>
          <w:iCs/>
          <w:color w:val="000000"/>
          <w:sz w:val="24"/>
          <w:szCs w:val="24"/>
        </w:rPr>
        <w:t>"Not that we are sufficient of ourselves to think of anything as being from ourselves, but our sufficiency is from God, who also made us sufficient as ministers of the new covenant, not of the letter but of the Spirit; for the letter kills, but the Spirit gives life." — 2 Corinthians 3:5–6</w:t>
      </w:r>
    </w:p>
    <w:p w14:paraId="4590115F" w14:textId="77777777" w:rsidR="00765C67" w:rsidRDefault="00E818BD">
      <w:pPr>
        <w:spacing w:after="160"/>
      </w:pPr>
      <w:r>
        <w:rPr>
          <w:rFonts w:ascii="Arial" w:eastAsia="Arial" w:hAnsi="Arial" w:cs="Arial"/>
          <w:color w:val="000000"/>
          <w:sz w:val="24"/>
          <w:szCs w:val="24"/>
        </w:rPr>
        <w:t>Not that we are sufficient of ourselves. Paul's statement of insufficiency is not false modesty. It is a precise theological claim: the task of proclaiming the new covenant, of being the aroma of Christ, of handling the word of God — these are not tasks that human adequacy can perform. Thinking of anything as being from ourselves is the root error of every spiritual ministry that eventually collapses under the weight of what the minister was never designed to bear.</w:t>
      </w:r>
    </w:p>
    <w:p w14:paraId="45901160" w14:textId="77777777" w:rsidR="00765C67" w:rsidRDefault="00E818BD">
      <w:pPr>
        <w:spacing w:after="160"/>
      </w:pPr>
      <w:r>
        <w:rPr>
          <w:rFonts w:ascii="Arial" w:eastAsia="Arial" w:hAnsi="Arial" w:cs="Arial"/>
          <w:color w:val="000000"/>
          <w:sz w:val="24"/>
          <w:szCs w:val="24"/>
        </w:rPr>
        <w:t xml:space="preserve">Our sufficiency is from God. The source of the capacity </w:t>
      </w:r>
      <w:proofErr w:type="gramStart"/>
      <w:r>
        <w:rPr>
          <w:rFonts w:ascii="Arial" w:eastAsia="Arial" w:hAnsi="Arial" w:cs="Arial"/>
          <w:color w:val="000000"/>
          <w:sz w:val="24"/>
          <w:szCs w:val="24"/>
        </w:rPr>
        <w:t>to minister</w:t>
      </w:r>
      <w:proofErr w:type="gramEnd"/>
      <w:r>
        <w:rPr>
          <w:rFonts w:ascii="Arial" w:eastAsia="Arial" w:hAnsi="Arial" w:cs="Arial"/>
          <w:color w:val="000000"/>
          <w:sz w:val="24"/>
          <w:szCs w:val="24"/>
        </w:rPr>
        <w:t xml:space="preserve"> is entirely external to the minister. God has made us sufficient — He has provided the equipment, the grace, the Spirit, the word, the calling. </w:t>
      </w:r>
      <w:proofErr w:type="gramStart"/>
      <w:r>
        <w:rPr>
          <w:rFonts w:ascii="Arial" w:eastAsia="Arial" w:hAnsi="Arial" w:cs="Arial"/>
          <w:color w:val="000000"/>
          <w:sz w:val="24"/>
          <w:szCs w:val="24"/>
        </w:rPr>
        <w:t>The sufficiency</w:t>
      </w:r>
      <w:proofErr w:type="gramEnd"/>
      <w:r>
        <w:rPr>
          <w:rFonts w:ascii="Arial" w:eastAsia="Arial" w:hAnsi="Arial" w:cs="Arial"/>
          <w:color w:val="000000"/>
          <w:sz w:val="24"/>
          <w:szCs w:val="24"/>
        </w:rPr>
        <w:t xml:space="preserve"> comes to us; it does not originate in us. This is the freedom of ministry: you are not responsible for generating what you cannot generate. You are responsible for receiving what God has provided.</w:t>
      </w:r>
    </w:p>
    <w:p w14:paraId="45901161" w14:textId="77777777" w:rsidR="00765C67" w:rsidRDefault="00E818BD">
      <w:pPr>
        <w:spacing w:after="160"/>
      </w:pPr>
      <w:r>
        <w:rPr>
          <w:rFonts w:ascii="Arial" w:eastAsia="Arial" w:hAnsi="Arial" w:cs="Arial"/>
          <w:color w:val="000000"/>
          <w:sz w:val="24"/>
          <w:szCs w:val="24"/>
        </w:rPr>
        <w:t>The letter kills, but the Spirit gives life. The letter — the external written code, law applied without the transforming work of the Spirit — kills. Not because the law is wrong or evil, but because without the life-giving Spirit, law produces only condemnation. The Spirit gives life: genuine life, inner transformation, the reality of what the letter could only demand. Every ministry that operates in the letter without the Spirit produces the death the letter promises; every ministry in the Spirit produces the life the gospel announces.</w:t>
      </w:r>
    </w:p>
    <w:p w14:paraId="45901162" w14:textId="77777777" w:rsidR="00765C67" w:rsidRDefault="00765C67"/>
    <w:p w14:paraId="45901163"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release your ministry — your service, your teaching, your witness — from the pressure of your own sufficiency. God made you sufficient. Receive that sufficiency from </w:t>
      </w:r>
      <w:proofErr w:type="gramStart"/>
      <w:r>
        <w:rPr>
          <w:rFonts w:ascii="Arial" w:eastAsia="Arial" w:hAnsi="Arial" w:cs="Arial"/>
          <w:color w:val="000000"/>
          <w:sz w:val="24"/>
          <w:szCs w:val="24"/>
        </w:rPr>
        <w:t>Him, and</w:t>
      </w:r>
      <w:proofErr w:type="gramEnd"/>
      <w:r>
        <w:rPr>
          <w:rFonts w:ascii="Arial" w:eastAsia="Arial" w:hAnsi="Arial" w:cs="Arial"/>
          <w:color w:val="000000"/>
          <w:sz w:val="24"/>
          <w:szCs w:val="24"/>
        </w:rPr>
        <w:t xml:space="preserve"> let the Spirit do what the letter alone cannot: give life.</w:t>
      </w:r>
    </w:p>
    <w:p w14:paraId="45901164"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Where in your service or witness are you most tempted to operate in your own sufficiency — your own ability, your own preparation, your own presentation? What would genuinely trusting God's sufficiency look like in that specific area?</w:t>
      </w:r>
    </w:p>
    <w:p w14:paraId="45901165" w14:textId="77777777" w:rsidR="00765C67" w:rsidRDefault="00E818BD">
      <w:pPr>
        <w:spacing w:before="140"/>
      </w:pPr>
      <w:r>
        <w:rPr>
          <w:rFonts w:ascii="Arial" w:eastAsia="Arial" w:hAnsi="Arial" w:cs="Arial"/>
          <w:b/>
          <w:bCs/>
          <w:color w:val="000000"/>
          <w:sz w:val="24"/>
          <w:szCs w:val="24"/>
        </w:rPr>
        <w:t>"Our sufficiency is from God, who made us sufficient as ministers of the new covenant."</w:t>
      </w:r>
    </w:p>
    <w:p w14:paraId="45901166" w14:textId="77777777" w:rsidR="00765C67" w:rsidRDefault="00E818BD">
      <w:r>
        <w:br w:type="page"/>
      </w:r>
    </w:p>
    <w:p w14:paraId="45901167" w14:textId="77777777" w:rsidR="00765C67" w:rsidRDefault="00E818BD" w:rsidP="00674940">
      <w:pPr>
        <w:pStyle w:val="Heading1"/>
      </w:pPr>
      <w:bookmarkStart w:id="32" w:name="_Toc235270448"/>
      <w:bookmarkStart w:id="33" w:name="_Toc235274377"/>
      <w:r w:rsidRPr="00674940">
        <w:lastRenderedPageBreak/>
        <w:t>April 17</w:t>
      </w:r>
      <w:bookmarkEnd w:id="32"/>
      <w:bookmarkEnd w:id="33"/>
    </w:p>
    <w:p w14:paraId="45901168" w14:textId="77777777" w:rsidR="00765C67" w:rsidRDefault="00E818BD">
      <w:pPr>
        <w:spacing w:after="140"/>
      </w:pPr>
      <w:r>
        <w:rPr>
          <w:rFonts w:ascii="Arial" w:eastAsia="Arial" w:hAnsi="Arial" w:cs="Arial"/>
          <w:b/>
          <w:bCs/>
          <w:color w:val="000000"/>
          <w:sz w:val="28"/>
          <w:szCs w:val="28"/>
        </w:rPr>
        <w:t>Treasure in Earthen Vessels</w:t>
      </w:r>
    </w:p>
    <w:p w14:paraId="45901169" w14:textId="77777777" w:rsidR="00765C67" w:rsidRDefault="00E818BD">
      <w:pPr>
        <w:spacing w:after="200"/>
      </w:pPr>
      <w:r>
        <w:rPr>
          <w:rFonts w:ascii="Arial" w:eastAsia="Arial" w:hAnsi="Arial" w:cs="Arial"/>
          <w:i/>
          <w:iCs/>
          <w:color w:val="000000"/>
          <w:sz w:val="24"/>
          <w:szCs w:val="24"/>
        </w:rPr>
        <w:t>"But we have this treasure in earthen vessels, that the excellence of the power may be of God and not of us." — 2 Corinthians 4:7</w:t>
      </w:r>
    </w:p>
    <w:p w14:paraId="4590116A" w14:textId="77777777" w:rsidR="00765C67" w:rsidRDefault="00E818BD">
      <w:pPr>
        <w:spacing w:after="160"/>
      </w:pPr>
      <w:r>
        <w:rPr>
          <w:rFonts w:ascii="Arial" w:eastAsia="Arial" w:hAnsi="Arial" w:cs="Arial"/>
          <w:color w:val="000000"/>
          <w:sz w:val="24"/>
          <w:szCs w:val="24"/>
        </w:rPr>
        <w:t>We have this treasure in earthen vessels. The treasure is the knowledge of the glory of God in the face of Jesus Christ — the gospel, the light, the life of Christ that Paul has just described in the preceding verse. And this incomparable treasure is housed in earthen vessels: breakable, ordinary, undignified clay pots. Not precious containers, not impressive packaging. Cracked, common clay.</w:t>
      </w:r>
    </w:p>
    <w:p w14:paraId="4590116B" w14:textId="77777777" w:rsidR="00765C67" w:rsidRDefault="00E818BD">
      <w:pPr>
        <w:spacing w:after="160"/>
      </w:pPr>
      <w:r>
        <w:rPr>
          <w:rFonts w:ascii="Arial" w:eastAsia="Arial" w:hAnsi="Arial" w:cs="Arial"/>
          <w:color w:val="000000"/>
          <w:sz w:val="24"/>
          <w:szCs w:val="24"/>
        </w:rPr>
        <w:t>The contrast is deliberate. Earthen vessels in the ancient world were the cheapest, most common containers — used for storage and then discarded. Nothing valuable would ordinarily be kept in one. But God's method is to house the most valuable thing in the history of the cosmos in the most ordinary containers imaginable. The method itself declares something about the Source.</w:t>
      </w:r>
    </w:p>
    <w:p w14:paraId="4590116C" w14:textId="77777777" w:rsidR="00765C67" w:rsidRDefault="00E818BD">
      <w:pPr>
        <w:spacing w:after="160"/>
      </w:pPr>
      <w:r>
        <w:rPr>
          <w:rFonts w:ascii="Arial" w:eastAsia="Arial" w:hAnsi="Arial" w:cs="Arial"/>
          <w:color w:val="000000"/>
          <w:sz w:val="24"/>
          <w:szCs w:val="24"/>
        </w:rPr>
        <w:t>That the excellence of the power may be of God and not of us. The fragility of the vessel is the point. If God chose magnificent containers for the gospel, observers would admire the containers. By choosing clay pots — ordinary, suffering, weak, mortal human beings — God ensures that when the power is evident, no one looks at the vessel for an explanation. The treasure is clearly God's; the vessel is clearly not the source of the excellence.</w:t>
      </w:r>
    </w:p>
    <w:p w14:paraId="4590116D" w14:textId="77777777" w:rsidR="00765C67" w:rsidRDefault="00765C67"/>
    <w:p w14:paraId="4590116E"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embrace your clay-pot status — the limitations, the weaknesses, the ordinariness that you may be tempted to hide or compensate for. They are the conditions under which the treasure shines most clearly. Stop trying to be an impressive vessel and be a transparent one.</w:t>
      </w:r>
    </w:p>
    <w:p w14:paraId="4590116F"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weakness or limitation are you most ashamed of — the crack in your clay pot you most want to hide? How would embracing it as part of God's intentional design change how you carry the treasure?</w:t>
      </w:r>
    </w:p>
    <w:p w14:paraId="45901170" w14:textId="77777777" w:rsidR="00765C67" w:rsidRDefault="00E818BD">
      <w:pPr>
        <w:spacing w:before="140"/>
      </w:pPr>
      <w:r>
        <w:rPr>
          <w:rFonts w:ascii="Arial" w:eastAsia="Arial" w:hAnsi="Arial" w:cs="Arial"/>
          <w:b/>
          <w:bCs/>
          <w:color w:val="000000"/>
          <w:sz w:val="24"/>
          <w:szCs w:val="24"/>
        </w:rPr>
        <w:t>"We have this treasure in earthen vessels, that the excellence of the power may be of God and not of us."</w:t>
      </w:r>
    </w:p>
    <w:p w14:paraId="45901171" w14:textId="77777777" w:rsidR="00765C67" w:rsidRDefault="00E818BD">
      <w:r>
        <w:br w:type="page"/>
      </w:r>
    </w:p>
    <w:p w14:paraId="45901172" w14:textId="77777777" w:rsidR="00765C67" w:rsidRDefault="00E818BD" w:rsidP="00674940">
      <w:pPr>
        <w:pStyle w:val="Heading1"/>
      </w:pPr>
      <w:bookmarkStart w:id="34" w:name="_Toc235270449"/>
      <w:bookmarkStart w:id="35" w:name="_Toc235274378"/>
      <w:r w:rsidRPr="00674940">
        <w:lastRenderedPageBreak/>
        <w:t>April 18</w:t>
      </w:r>
      <w:bookmarkEnd w:id="34"/>
      <w:bookmarkEnd w:id="35"/>
    </w:p>
    <w:p w14:paraId="45901173" w14:textId="77777777" w:rsidR="00765C67" w:rsidRDefault="00E818BD">
      <w:pPr>
        <w:spacing w:after="140"/>
      </w:pPr>
      <w:r>
        <w:rPr>
          <w:rFonts w:ascii="Arial" w:eastAsia="Arial" w:hAnsi="Arial" w:cs="Arial"/>
          <w:b/>
          <w:bCs/>
          <w:color w:val="000000"/>
          <w:sz w:val="28"/>
          <w:szCs w:val="28"/>
        </w:rPr>
        <w:t>Now Is the Day of Salvation</w:t>
      </w:r>
    </w:p>
    <w:p w14:paraId="45901174" w14:textId="77777777" w:rsidR="00765C67" w:rsidRDefault="00E818BD">
      <w:pPr>
        <w:spacing w:after="200"/>
      </w:pPr>
      <w:r>
        <w:rPr>
          <w:rFonts w:ascii="Arial" w:eastAsia="Arial" w:hAnsi="Arial" w:cs="Arial"/>
          <w:i/>
          <w:iCs/>
          <w:color w:val="000000"/>
          <w:sz w:val="24"/>
          <w:szCs w:val="24"/>
        </w:rPr>
        <w:t>"We then, as workers together with Him also plead with you not to receive the grace of God in vain. For He says: 'In an acceptable time I have heard you, and in the day of salvation I have helped you.' Behold, now is the accepted time; behold, now is the day of salvation." — 2 Corinthians 6:1–2</w:t>
      </w:r>
    </w:p>
    <w:p w14:paraId="45901175" w14:textId="77777777" w:rsidR="00765C67" w:rsidRDefault="00E818BD">
      <w:pPr>
        <w:spacing w:after="160"/>
      </w:pPr>
      <w:r>
        <w:rPr>
          <w:rFonts w:ascii="Arial" w:eastAsia="Arial" w:hAnsi="Arial" w:cs="Arial"/>
          <w:color w:val="000000"/>
          <w:sz w:val="24"/>
          <w:szCs w:val="24"/>
        </w:rPr>
        <w:t>We plead with you not to receive the grace of God in vain. The grace of God can be received — heard, acknowledged, admired, even emotionally responded to — in a way that produces no genuine transformation. To receive grace in vain is to receive it without it doing what it came to do: to reconcile you to God, to redirect your life, to produce the new creation Paul has just described. The warning is serious because the possibility is real.</w:t>
      </w:r>
    </w:p>
    <w:p w14:paraId="45901176" w14:textId="77777777" w:rsidR="00765C67" w:rsidRDefault="00E818BD">
      <w:pPr>
        <w:spacing w:after="160"/>
      </w:pPr>
      <w:r>
        <w:rPr>
          <w:rFonts w:ascii="Arial" w:eastAsia="Arial" w:hAnsi="Arial" w:cs="Arial"/>
          <w:color w:val="000000"/>
          <w:sz w:val="24"/>
          <w:szCs w:val="24"/>
        </w:rPr>
        <w:t xml:space="preserve">In an acceptable </w:t>
      </w:r>
      <w:proofErr w:type="gramStart"/>
      <w:r>
        <w:rPr>
          <w:rFonts w:ascii="Arial" w:eastAsia="Arial" w:hAnsi="Arial" w:cs="Arial"/>
          <w:color w:val="000000"/>
          <w:sz w:val="24"/>
          <w:szCs w:val="24"/>
        </w:rPr>
        <w:t>time</w:t>
      </w:r>
      <w:proofErr w:type="gramEnd"/>
      <w:r>
        <w:rPr>
          <w:rFonts w:ascii="Arial" w:eastAsia="Arial" w:hAnsi="Arial" w:cs="Arial"/>
          <w:color w:val="000000"/>
          <w:sz w:val="24"/>
          <w:szCs w:val="24"/>
        </w:rPr>
        <w:t xml:space="preserve"> I have heard you, and in the day of salvation I have helped you. Paul quotes Isaiah 49 to declare that the messianic age of God's favor has arrived in Christ. The time of acceptable hearing is not a past period of Jewish history; it is now, in Christ. The day of salvation has been inaugurated. The help that God promised through the prophet is available in this moment.</w:t>
      </w:r>
    </w:p>
    <w:p w14:paraId="45901177" w14:textId="77777777" w:rsidR="00765C67" w:rsidRDefault="00E818BD">
      <w:pPr>
        <w:spacing w:after="160"/>
      </w:pPr>
      <w:r>
        <w:rPr>
          <w:rFonts w:ascii="Arial" w:eastAsia="Arial" w:hAnsi="Arial" w:cs="Arial"/>
          <w:color w:val="000000"/>
          <w:sz w:val="24"/>
          <w:szCs w:val="24"/>
        </w:rPr>
        <w:t>Behold, now is the accepted time; behold, now is the day of salvation. Paul doubles down with the double now and the double behold: pay attention, this is urgent. The moment you are in right now is the acceptable time. The grace being extended to you today is the day of salvation. Not later, not when you are ready, not when circumstances are more favorable. Now.</w:t>
      </w:r>
    </w:p>
    <w:p w14:paraId="45901178" w14:textId="77777777" w:rsidR="00765C67" w:rsidRDefault="00765C67"/>
    <w:p w14:paraId="45901179"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the grace of God in a way that is not in vain — by responding fully to whatever it is pressing you toward. Do not admire the grace and leave unchanged. Respond to the now of the acceptable time.</w:t>
      </w:r>
    </w:p>
    <w:p w14:paraId="4590117A"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an area where you have been receiving the grace of God in vain — hearing, acknowledging, even feeling it, but without it </w:t>
      </w:r>
      <w:proofErr w:type="gramStart"/>
      <w:r>
        <w:rPr>
          <w:rFonts w:ascii="Arial" w:eastAsia="Arial" w:hAnsi="Arial" w:cs="Arial"/>
          <w:color w:val="000000"/>
          <w:sz w:val="24"/>
          <w:szCs w:val="24"/>
        </w:rPr>
        <w:t>actually transforming</w:t>
      </w:r>
      <w:proofErr w:type="gramEnd"/>
      <w:r>
        <w:rPr>
          <w:rFonts w:ascii="Arial" w:eastAsia="Arial" w:hAnsi="Arial" w:cs="Arial"/>
          <w:color w:val="000000"/>
          <w:sz w:val="24"/>
          <w:szCs w:val="24"/>
        </w:rPr>
        <w:t xml:space="preserve"> that area? What would receiving it fully, in a way that is not in vain, look like?</w:t>
      </w:r>
    </w:p>
    <w:p w14:paraId="4590117B" w14:textId="77777777" w:rsidR="00765C67" w:rsidRDefault="00E818BD">
      <w:pPr>
        <w:spacing w:before="140"/>
      </w:pPr>
      <w:r>
        <w:rPr>
          <w:rFonts w:ascii="Arial" w:eastAsia="Arial" w:hAnsi="Arial" w:cs="Arial"/>
          <w:b/>
          <w:bCs/>
          <w:color w:val="000000"/>
          <w:sz w:val="24"/>
          <w:szCs w:val="24"/>
        </w:rPr>
        <w:t>"Behold, now is the accepted time; behold, now is the day of salvation."</w:t>
      </w:r>
    </w:p>
    <w:p w14:paraId="4590117C" w14:textId="77777777" w:rsidR="00765C67" w:rsidRDefault="00E818BD">
      <w:r>
        <w:br w:type="page"/>
      </w:r>
    </w:p>
    <w:p w14:paraId="4590117D" w14:textId="77777777" w:rsidR="00765C67" w:rsidRDefault="00E818BD" w:rsidP="00674940">
      <w:pPr>
        <w:pStyle w:val="Heading1"/>
      </w:pPr>
      <w:bookmarkStart w:id="36" w:name="_Toc235270450"/>
      <w:bookmarkStart w:id="37" w:name="_Toc235274379"/>
      <w:r w:rsidRPr="00674940">
        <w:lastRenderedPageBreak/>
        <w:t>April 19</w:t>
      </w:r>
      <w:bookmarkEnd w:id="36"/>
      <w:bookmarkEnd w:id="37"/>
    </w:p>
    <w:p w14:paraId="4590117E" w14:textId="77777777" w:rsidR="00765C67" w:rsidRDefault="00E818BD">
      <w:pPr>
        <w:spacing w:after="140"/>
      </w:pPr>
      <w:r>
        <w:rPr>
          <w:rFonts w:ascii="Arial" w:eastAsia="Arial" w:hAnsi="Arial" w:cs="Arial"/>
          <w:b/>
          <w:bCs/>
          <w:color w:val="000000"/>
          <w:sz w:val="28"/>
          <w:szCs w:val="28"/>
        </w:rPr>
        <w:t>The Cup of Blessing</w:t>
      </w:r>
    </w:p>
    <w:p w14:paraId="4590117F" w14:textId="77777777" w:rsidR="00765C67" w:rsidRDefault="00E818BD">
      <w:pPr>
        <w:spacing w:after="200"/>
      </w:pPr>
      <w:r>
        <w:rPr>
          <w:rFonts w:ascii="Arial" w:eastAsia="Arial" w:hAnsi="Arial" w:cs="Arial"/>
          <w:i/>
          <w:iCs/>
          <w:color w:val="000000"/>
          <w:sz w:val="24"/>
          <w:szCs w:val="24"/>
        </w:rPr>
        <w:t>"The cup of blessing which we bless, is it not the communion of the blood of Christ? The bread which we break, is it not the communion of the body of Christ? For we, though many, are one bread and one body; for we all partake of that one bread." — 1 Corinthians 10:16–17</w:t>
      </w:r>
    </w:p>
    <w:p w14:paraId="45901180" w14:textId="77777777" w:rsidR="00765C67" w:rsidRDefault="00E818BD">
      <w:pPr>
        <w:spacing w:after="160"/>
      </w:pPr>
      <w:r>
        <w:rPr>
          <w:rFonts w:ascii="Arial" w:eastAsia="Arial" w:hAnsi="Arial" w:cs="Arial"/>
          <w:color w:val="000000"/>
          <w:sz w:val="24"/>
          <w:szCs w:val="24"/>
        </w:rPr>
        <w:t>The cup of blessing which we bless, is it not the communion of the blood of Christ? Paul does not allow the Lord's Supper to be merely a memorial exercise or a ritual obligation. The cup is a communion — a sharing, a participation in the blood of Christ. When you drink it, you are not merely remembering a historical event; you are participating in the reality of what the blood accomplished. The present tense of communion is not less real than the past tense of the cross.</w:t>
      </w:r>
    </w:p>
    <w:p w14:paraId="45901181" w14:textId="77777777" w:rsidR="00765C67" w:rsidRDefault="00E818BD">
      <w:pPr>
        <w:spacing w:after="160"/>
      </w:pPr>
      <w:r>
        <w:rPr>
          <w:rFonts w:ascii="Arial" w:eastAsia="Arial" w:hAnsi="Arial" w:cs="Arial"/>
          <w:color w:val="000000"/>
          <w:sz w:val="24"/>
          <w:szCs w:val="24"/>
        </w:rPr>
        <w:t>The bread which we break, is it not the communion of the body of Christ? The broken bread participates in the body that was broken. The one loaf connects every participant to the same sacrifice, and through the sacrifice, to one another. The Lord's Supper is not a private transaction between the individual and God; it is a communal event that defines and creates the community.</w:t>
      </w:r>
    </w:p>
    <w:p w14:paraId="45901182" w14:textId="77777777" w:rsidR="00765C67" w:rsidRDefault="00E818BD">
      <w:pPr>
        <w:spacing w:after="160"/>
      </w:pPr>
      <w:r>
        <w:rPr>
          <w:rFonts w:ascii="Arial" w:eastAsia="Arial" w:hAnsi="Arial" w:cs="Arial"/>
          <w:color w:val="000000"/>
          <w:sz w:val="24"/>
          <w:szCs w:val="24"/>
        </w:rPr>
        <w:t>For we, though many, are one bread and one body. The multiple participants share the one bread — and in sharing it, they constitute the one body. The imagery is remarkable: the church is not merely a collection of people who have each individually received the same thing. The sharing of the one bread makes them one thing together. Communion at the table is an act of community.</w:t>
      </w:r>
    </w:p>
    <w:p w14:paraId="45901183" w14:textId="77777777" w:rsidR="00765C67" w:rsidRDefault="00765C67"/>
    <w:p w14:paraId="45901184"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The next time you receive the Lord's Supper, receive it as the communion Paul describes — genuine participation in the blood and body of Christ, and genuine solidarity with every person sharing the same bread. Let both dimensions be real to you.</w:t>
      </w:r>
    </w:p>
    <w:p w14:paraId="45901185"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experience the Lord's Supper primarily as an individual remembering or as a communal participation? What would it look like to receive it with a deeper awareness of both the vertical communion with Christ and the horizontal unity with every other participant?</w:t>
      </w:r>
    </w:p>
    <w:p w14:paraId="45901186" w14:textId="77777777" w:rsidR="00765C67" w:rsidRDefault="00E818BD">
      <w:pPr>
        <w:spacing w:before="140"/>
      </w:pPr>
      <w:r>
        <w:rPr>
          <w:rFonts w:ascii="Arial" w:eastAsia="Arial" w:hAnsi="Arial" w:cs="Arial"/>
          <w:b/>
          <w:bCs/>
          <w:color w:val="000000"/>
          <w:sz w:val="24"/>
          <w:szCs w:val="24"/>
        </w:rPr>
        <w:t>"The cup of blessing — is it not the communion of the blood of Christ?"</w:t>
      </w:r>
    </w:p>
    <w:p w14:paraId="45901187" w14:textId="77777777" w:rsidR="00765C67" w:rsidRDefault="00E818BD">
      <w:r>
        <w:br w:type="page"/>
      </w:r>
    </w:p>
    <w:p w14:paraId="45901188" w14:textId="77777777" w:rsidR="00765C67" w:rsidRDefault="00E818BD" w:rsidP="00674940">
      <w:pPr>
        <w:pStyle w:val="Heading1"/>
      </w:pPr>
      <w:bookmarkStart w:id="38" w:name="_Toc235270451"/>
      <w:bookmarkStart w:id="39" w:name="_Toc235274380"/>
      <w:r w:rsidRPr="00674940">
        <w:lastRenderedPageBreak/>
        <w:t>April 20</w:t>
      </w:r>
      <w:bookmarkEnd w:id="38"/>
      <w:bookmarkEnd w:id="39"/>
    </w:p>
    <w:p w14:paraId="45901189" w14:textId="77777777" w:rsidR="00765C67" w:rsidRDefault="00E818BD">
      <w:pPr>
        <w:spacing w:after="140"/>
      </w:pPr>
      <w:r>
        <w:rPr>
          <w:rFonts w:ascii="Arial" w:eastAsia="Arial" w:hAnsi="Arial" w:cs="Arial"/>
          <w:b/>
          <w:bCs/>
          <w:color w:val="000000"/>
          <w:sz w:val="28"/>
          <w:szCs w:val="28"/>
        </w:rPr>
        <w:t>Do This in Remembrance of Me</w:t>
      </w:r>
    </w:p>
    <w:p w14:paraId="4590118A" w14:textId="77777777" w:rsidR="00765C67" w:rsidRDefault="00E818BD">
      <w:pPr>
        <w:spacing w:after="200"/>
      </w:pPr>
      <w:r>
        <w:rPr>
          <w:rFonts w:ascii="Arial" w:eastAsia="Arial" w:hAnsi="Arial" w:cs="Arial"/>
          <w:i/>
          <w:iCs/>
          <w:color w:val="000000"/>
          <w:sz w:val="24"/>
          <w:szCs w:val="24"/>
        </w:rPr>
        <w:t xml:space="preserve">"For I received from the Lord that which I also delivered to you: that the Lord Jesus on the same night in which He was betrayed took bread; and when He had given thanks, He broke it and said, 'Take, eat; this is My body which is broken for you; do this in remembrance of Me.' In the same manner He also took the cup after supper, saying, 'This cup is the new covenant in My blood. This </w:t>
      </w:r>
      <w:proofErr w:type="gramStart"/>
      <w:r>
        <w:rPr>
          <w:rFonts w:ascii="Arial" w:eastAsia="Arial" w:hAnsi="Arial" w:cs="Arial"/>
          <w:i/>
          <w:iCs/>
          <w:color w:val="000000"/>
          <w:sz w:val="24"/>
          <w:szCs w:val="24"/>
        </w:rPr>
        <w:t>do</w:t>
      </w:r>
      <w:proofErr w:type="gramEnd"/>
      <w:r>
        <w:rPr>
          <w:rFonts w:ascii="Arial" w:eastAsia="Arial" w:hAnsi="Arial" w:cs="Arial"/>
          <w:i/>
          <w:iCs/>
          <w:color w:val="000000"/>
          <w:sz w:val="24"/>
          <w:szCs w:val="24"/>
        </w:rPr>
        <w:t>, as often as you drink it, in remembrance of Me.' For as often as you eat this bread and drink this cup, you proclaim the Lord's death till He comes." — 1 Corinthians 11:23–26</w:t>
      </w:r>
    </w:p>
    <w:p w14:paraId="4590118B" w14:textId="77777777" w:rsidR="00765C67" w:rsidRDefault="00E818BD">
      <w:pPr>
        <w:spacing w:after="160"/>
      </w:pPr>
      <w:r>
        <w:rPr>
          <w:rFonts w:ascii="Arial" w:eastAsia="Arial" w:hAnsi="Arial" w:cs="Arial"/>
          <w:color w:val="000000"/>
          <w:sz w:val="24"/>
          <w:szCs w:val="24"/>
        </w:rPr>
        <w:t>On the same night in which He was betrayed. The institution of the Supper is dated precisely: the night of betrayal. Not a celebratory moment, not a season of triumph. He took bread in the shadow of the cross, in the room with the one who would betray Him, in the company of the ones who would abandon Him. The table is set in the darkness of human failure and divine grace simultaneously.</w:t>
      </w:r>
    </w:p>
    <w:p w14:paraId="4590118C" w14:textId="77777777" w:rsidR="00765C67" w:rsidRDefault="00E818BD">
      <w:pPr>
        <w:spacing w:after="160"/>
      </w:pPr>
      <w:r>
        <w:rPr>
          <w:rFonts w:ascii="Arial" w:eastAsia="Arial" w:hAnsi="Arial" w:cs="Arial"/>
          <w:color w:val="000000"/>
          <w:sz w:val="24"/>
          <w:szCs w:val="24"/>
        </w:rPr>
        <w:t>This is My body which is broken for you; do this in remembrance of Me. The remembrance Paul describes is not nostalgia. It is anamnesis — the active, present-tense bringing forward of a past reality into the current moment. To remember Christ at the table is to re-present to yourself the broken body and poured-out blood, to hold them in front of your mind and heart and allow them to do their work again today.</w:t>
      </w:r>
    </w:p>
    <w:p w14:paraId="4590118D" w14:textId="77777777" w:rsidR="00765C67" w:rsidRDefault="00E818BD">
      <w:pPr>
        <w:spacing w:after="160"/>
      </w:pPr>
      <w:r>
        <w:rPr>
          <w:rFonts w:ascii="Arial" w:eastAsia="Arial" w:hAnsi="Arial" w:cs="Arial"/>
          <w:color w:val="000000"/>
          <w:sz w:val="24"/>
          <w:szCs w:val="24"/>
        </w:rPr>
        <w:t>You proclaim the Lord's death till He comes. The Supper is a proclamation — a public announcement made with bread and cup rather than words. It announces the death of the Lord. And it has an end point: till He comes. Every celebration of the Supper is both a backward look at the cross and a forward look at the return. It is the meal of the already and the not yet, the meal of those who remember and who wait.</w:t>
      </w:r>
    </w:p>
    <w:p w14:paraId="4590118E" w14:textId="77777777" w:rsidR="00765C67" w:rsidRDefault="00765C67"/>
    <w:p w14:paraId="4590118F"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The next time you receive the Supper, receive it as proclamation — make the announcement to yourself and to those around you: the Lord died, and He is coming. Let both the death and the return be alive in your receiving.</w:t>
      </w:r>
    </w:p>
    <w:p w14:paraId="45901190"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typically occupies your mind during the Lord's Supper — genuine remembrance of the broken body and poured blood, or distraction, obligation, or routine? What would arriving at the table with more deliberate preparation look like?</w:t>
      </w:r>
    </w:p>
    <w:p w14:paraId="45901191" w14:textId="77777777" w:rsidR="00765C67" w:rsidRDefault="00E818BD">
      <w:pPr>
        <w:spacing w:before="140"/>
      </w:pPr>
      <w:r>
        <w:rPr>
          <w:rFonts w:ascii="Arial" w:eastAsia="Arial" w:hAnsi="Arial" w:cs="Arial"/>
          <w:b/>
          <w:bCs/>
          <w:color w:val="000000"/>
          <w:sz w:val="24"/>
          <w:szCs w:val="24"/>
        </w:rPr>
        <w:t>"As often as you eat this bread and drink this cup, you proclaim the Lord's death till He comes."</w:t>
      </w:r>
    </w:p>
    <w:p w14:paraId="45901192" w14:textId="77777777" w:rsidR="00765C67" w:rsidRDefault="00E818BD">
      <w:r>
        <w:br w:type="page"/>
      </w:r>
    </w:p>
    <w:p w14:paraId="45901193" w14:textId="77777777" w:rsidR="00765C67" w:rsidRDefault="00E818BD" w:rsidP="00674940">
      <w:pPr>
        <w:pStyle w:val="Heading1"/>
      </w:pPr>
      <w:bookmarkStart w:id="40" w:name="_Toc235270452"/>
      <w:bookmarkStart w:id="41" w:name="_Toc235274381"/>
      <w:r w:rsidRPr="00674940">
        <w:lastRenderedPageBreak/>
        <w:t>April 21</w:t>
      </w:r>
      <w:bookmarkEnd w:id="40"/>
      <w:bookmarkEnd w:id="41"/>
    </w:p>
    <w:p w14:paraId="45901194" w14:textId="77777777" w:rsidR="00765C67" w:rsidRDefault="00E818BD">
      <w:pPr>
        <w:spacing w:after="140"/>
      </w:pPr>
      <w:r>
        <w:rPr>
          <w:rFonts w:ascii="Arial" w:eastAsia="Arial" w:hAnsi="Arial" w:cs="Arial"/>
          <w:b/>
          <w:bCs/>
          <w:color w:val="000000"/>
          <w:sz w:val="28"/>
          <w:szCs w:val="28"/>
        </w:rPr>
        <w:t>Let This Mind Be in You</w:t>
      </w:r>
    </w:p>
    <w:p w14:paraId="45901195" w14:textId="77777777" w:rsidR="00765C67" w:rsidRDefault="00E818BD">
      <w:pPr>
        <w:spacing w:after="200"/>
      </w:pPr>
      <w:r>
        <w:rPr>
          <w:rFonts w:ascii="Arial" w:eastAsia="Arial" w:hAnsi="Arial" w:cs="Arial"/>
          <w:i/>
          <w:iCs/>
          <w:color w:val="000000"/>
          <w:sz w:val="24"/>
          <w:szCs w:val="24"/>
        </w:rPr>
        <w:t>"Let this mind be in you which was also in Christ Jesus, who, being in the form of God, did not consider it robbery to be equal with God, but made Himself of no reputation, taking the form of a bondservant, and coming in the likeness of men. And being found in appearance as a man, He humbled Himself and became obedient to the point of death, even the death of the cross." — Philippians 2:5–8</w:t>
      </w:r>
    </w:p>
    <w:p w14:paraId="45901196" w14:textId="77777777" w:rsidR="00765C67" w:rsidRDefault="00E818BD">
      <w:pPr>
        <w:spacing w:after="160"/>
      </w:pPr>
      <w:r>
        <w:rPr>
          <w:rFonts w:ascii="Arial" w:eastAsia="Arial" w:hAnsi="Arial" w:cs="Arial"/>
          <w:color w:val="000000"/>
          <w:sz w:val="24"/>
          <w:szCs w:val="24"/>
        </w:rPr>
        <w:t>Being in the form of God, did not consider it robbery to be equal with God, but made Himself of no reputation. The descent begins at the highest possible point: the form of God, equality with God — the infinite, uncreated, eternal divine nature that He possessed from eternity. And from that highest possible point, He did not clutch it. He did not demand the honor, the privilege, the protection His divine status entitled Him to. He released it.</w:t>
      </w:r>
    </w:p>
    <w:p w14:paraId="45901197" w14:textId="77777777" w:rsidR="00765C67" w:rsidRDefault="00E818BD">
      <w:pPr>
        <w:spacing w:after="160"/>
      </w:pPr>
      <w:r>
        <w:rPr>
          <w:rFonts w:ascii="Arial" w:eastAsia="Arial" w:hAnsi="Arial" w:cs="Arial"/>
          <w:color w:val="000000"/>
          <w:sz w:val="24"/>
          <w:szCs w:val="24"/>
        </w:rPr>
        <w:t xml:space="preserve">Taking the form of a </w:t>
      </w:r>
      <w:proofErr w:type="gramStart"/>
      <w:r>
        <w:rPr>
          <w:rFonts w:ascii="Arial" w:eastAsia="Arial" w:hAnsi="Arial" w:cs="Arial"/>
          <w:color w:val="000000"/>
          <w:sz w:val="24"/>
          <w:szCs w:val="24"/>
        </w:rPr>
        <w:t>bondservant, and</w:t>
      </w:r>
      <w:proofErr w:type="gramEnd"/>
      <w:r>
        <w:rPr>
          <w:rFonts w:ascii="Arial" w:eastAsia="Arial" w:hAnsi="Arial" w:cs="Arial"/>
          <w:color w:val="000000"/>
          <w:sz w:val="24"/>
          <w:szCs w:val="24"/>
        </w:rPr>
        <w:t xml:space="preserve"> coming in the likeness of men. The descent moves through incarnation — the form of God exchanged for the form of a servant, eternity entering time, omnipotence accepting limitation. He came in the likeness of men — genuinely, fully, all the way. Not hovering above the human condition in a divine protective </w:t>
      </w:r>
      <w:proofErr w:type="gramStart"/>
      <w:r>
        <w:rPr>
          <w:rFonts w:ascii="Arial" w:eastAsia="Arial" w:hAnsi="Arial" w:cs="Arial"/>
          <w:color w:val="000000"/>
          <w:sz w:val="24"/>
          <w:szCs w:val="24"/>
        </w:rPr>
        <w:t>layer, but</w:t>
      </w:r>
      <w:proofErr w:type="gramEnd"/>
      <w:r>
        <w:rPr>
          <w:rFonts w:ascii="Arial" w:eastAsia="Arial" w:hAnsi="Arial" w:cs="Arial"/>
          <w:color w:val="000000"/>
          <w:sz w:val="24"/>
          <w:szCs w:val="24"/>
        </w:rPr>
        <w:t xml:space="preserve"> entering it with all its vulnerability.</w:t>
      </w:r>
    </w:p>
    <w:p w14:paraId="45901198" w14:textId="77777777" w:rsidR="00765C67" w:rsidRDefault="00E818BD">
      <w:pPr>
        <w:spacing w:after="160"/>
      </w:pPr>
      <w:r>
        <w:rPr>
          <w:rFonts w:ascii="Arial" w:eastAsia="Arial" w:hAnsi="Arial" w:cs="Arial"/>
          <w:color w:val="000000"/>
          <w:sz w:val="24"/>
          <w:szCs w:val="24"/>
        </w:rPr>
        <w:t>He humbled Himself and became obedient to the point of death, even the death of the cross. The humility has no floor. It descends through servanthood, through incarnation, through obedience, through death — and not just any death, but the death of the cross: the most shameful, most public, most excruciating form of execution in the ancient world. This is the mind that is to be in you.</w:t>
      </w:r>
    </w:p>
    <w:p w14:paraId="45901199" w14:textId="77777777" w:rsidR="00765C67" w:rsidRDefault="00765C67"/>
    <w:p w14:paraId="4590119A"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identify the specific form of humility that is currently hardest for you — the place where your status, </w:t>
      </w:r>
      <w:proofErr w:type="gramStart"/>
      <w:r>
        <w:rPr>
          <w:rFonts w:ascii="Arial" w:eastAsia="Arial" w:hAnsi="Arial" w:cs="Arial"/>
          <w:color w:val="000000"/>
          <w:sz w:val="24"/>
          <w:szCs w:val="24"/>
        </w:rPr>
        <w:t>your reputation</w:t>
      </w:r>
      <w:proofErr w:type="gramEnd"/>
      <w:r>
        <w:rPr>
          <w:rFonts w:ascii="Arial" w:eastAsia="Arial" w:hAnsi="Arial" w:cs="Arial"/>
          <w:color w:val="000000"/>
          <w:sz w:val="24"/>
          <w:szCs w:val="24"/>
        </w:rPr>
        <w:t>, or your comfort is most defended. Let the mind of Christ be your model there: releasing what you are entitled to in service of someone else.</w:t>
      </w:r>
    </w:p>
    <w:p w14:paraId="4590119B"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 you most resist releasing — your reputation, your comfort, your rights, your standing — in the service of others? What would the downward movement of Christ's humility look like applied to that specific attachment?</w:t>
      </w:r>
    </w:p>
    <w:p w14:paraId="4590119C" w14:textId="77777777" w:rsidR="00765C67" w:rsidRDefault="00E818BD">
      <w:pPr>
        <w:spacing w:before="140"/>
      </w:pPr>
      <w:r>
        <w:rPr>
          <w:rFonts w:ascii="Arial" w:eastAsia="Arial" w:hAnsi="Arial" w:cs="Arial"/>
          <w:b/>
          <w:bCs/>
          <w:color w:val="000000"/>
          <w:sz w:val="24"/>
          <w:szCs w:val="24"/>
        </w:rPr>
        <w:t xml:space="preserve">"Let this mind be in </w:t>
      </w:r>
      <w:proofErr w:type="gramStart"/>
      <w:r>
        <w:rPr>
          <w:rFonts w:ascii="Arial" w:eastAsia="Arial" w:hAnsi="Arial" w:cs="Arial"/>
          <w:b/>
          <w:bCs/>
          <w:color w:val="000000"/>
          <w:sz w:val="24"/>
          <w:szCs w:val="24"/>
        </w:rPr>
        <w:t>you</w:t>
      </w:r>
      <w:proofErr w:type="gramEnd"/>
      <w:r>
        <w:rPr>
          <w:rFonts w:ascii="Arial" w:eastAsia="Arial" w:hAnsi="Arial" w:cs="Arial"/>
          <w:b/>
          <w:bCs/>
          <w:color w:val="000000"/>
          <w:sz w:val="24"/>
          <w:szCs w:val="24"/>
        </w:rPr>
        <w:t xml:space="preserve"> which was also in Christ Jesus, who humbled Himself and became obedient to the point of death."</w:t>
      </w:r>
    </w:p>
    <w:p w14:paraId="4590119D" w14:textId="77777777" w:rsidR="00765C67" w:rsidRDefault="00E818BD">
      <w:r>
        <w:br w:type="page"/>
      </w:r>
    </w:p>
    <w:p w14:paraId="4590119E" w14:textId="77777777" w:rsidR="00765C67" w:rsidRDefault="00E818BD" w:rsidP="00674940">
      <w:pPr>
        <w:pStyle w:val="Heading1"/>
      </w:pPr>
      <w:bookmarkStart w:id="42" w:name="_Toc235270453"/>
      <w:bookmarkStart w:id="43" w:name="_Toc235274382"/>
      <w:r w:rsidRPr="00674940">
        <w:lastRenderedPageBreak/>
        <w:t>April 22</w:t>
      </w:r>
      <w:bookmarkEnd w:id="42"/>
      <w:bookmarkEnd w:id="43"/>
    </w:p>
    <w:p w14:paraId="4590119F" w14:textId="77777777" w:rsidR="00765C67" w:rsidRDefault="00E818BD">
      <w:pPr>
        <w:spacing w:after="140"/>
      </w:pPr>
      <w:r>
        <w:rPr>
          <w:rFonts w:ascii="Arial" w:eastAsia="Arial" w:hAnsi="Arial" w:cs="Arial"/>
          <w:b/>
          <w:bCs/>
          <w:color w:val="000000"/>
          <w:sz w:val="28"/>
          <w:szCs w:val="28"/>
        </w:rPr>
        <w:t>A Holy Temple in the Lord</w:t>
      </w:r>
    </w:p>
    <w:p w14:paraId="459011A0" w14:textId="77777777" w:rsidR="00765C67" w:rsidRDefault="00E818BD">
      <w:pPr>
        <w:spacing w:after="200"/>
      </w:pPr>
      <w:r>
        <w:rPr>
          <w:rFonts w:ascii="Arial" w:eastAsia="Arial" w:hAnsi="Arial" w:cs="Arial"/>
          <w:i/>
          <w:iCs/>
          <w:color w:val="000000"/>
          <w:sz w:val="24"/>
          <w:szCs w:val="24"/>
        </w:rPr>
        <w:t>"In whom the whole building, being fitted together, grows into a holy temple in the Lord, in whom you also are being built together for a dwelling place of God in the Spirit." — Ephesians 2:21–22</w:t>
      </w:r>
    </w:p>
    <w:p w14:paraId="459011A1" w14:textId="77777777" w:rsidR="00765C67" w:rsidRDefault="00E818BD">
      <w:pPr>
        <w:spacing w:after="160"/>
      </w:pPr>
      <w:r>
        <w:rPr>
          <w:rFonts w:ascii="Arial" w:eastAsia="Arial" w:hAnsi="Arial" w:cs="Arial"/>
          <w:color w:val="000000"/>
          <w:sz w:val="24"/>
          <w:szCs w:val="24"/>
        </w:rPr>
        <w:t>The whole building, being fitted together. The image is architectural: separate stones being joined, fitted, placed in relation to one another according to a plan. The individual stones do not determine their own placement; the builder does. And the individual stone that refuses to be fitted — that insists on its own position regardless of the design — cannot be built into the temple. The fitting together requires submission to the design.</w:t>
      </w:r>
    </w:p>
    <w:p w14:paraId="459011A2" w14:textId="77777777" w:rsidR="00765C67" w:rsidRDefault="00E818BD">
      <w:pPr>
        <w:spacing w:after="160"/>
      </w:pPr>
      <w:r>
        <w:rPr>
          <w:rFonts w:ascii="Arial" w:eastAsia="Arial" w:hAnsi="Arial" w:cs="Arial"/>
          <w:color w:val="000000"/>
          <w:sz w:val="24"/>
          <w:szCs w:val="24"/>
        </w:rPr>
        <w:t>Grows into a holy temple in the Lord. The building is alive — it grows. This is not a static construction project but a living organism that develops and increases over time. The holy temple is the goal: the dwelling place of God, the sanctuary that replaces the Jerusalem temple with something far greater — a people, joined together, in whom God Himself chooses to dwell.</w:t>
      </w:r>
    </w:p>
    <w:p w14:paraId="459011A3" w14:textId="77777777" w:rsidR="00765C67" w:rsidRDefault="00E818BD">
      <w:pPr>
        <w:spacing w:after="160"/>
      </w:pPr>
      <w:r>
        <w:rPr>
          <w:rFonts w:ascii="Arial" w:eastAsia="Arial" w:hAnsi="Arial" w:cs="Arial"/>
          <w:color w:val="000000"/>
          <w:sz w:val="24"/>
          <w:szCs w:val="24"/>
        </w:rPr>
        <w:t>You also are being built together for a dwelling place of God in the Spirit. You are in this building. Not merely an observer of the construction, not merely a financial supporter of the project. You are a stone being fitted together with other stones, being built into the place where God lives. Your participation in the community of faith is not optional decoration; it is structural. The dwelling place requires you.</w:t>
      </w:r>
    </w:p>
    <w:p w14:paraId="459011A4" w14:textId="77777777" w:rsidR="00765C67" w:rsidRDefault="00765C67"/>
    <w:p w14:paraId="459011A5"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ask where in the building you are being </w:t>
      </w:r>
      <w:proofErr w:type="gramStart"/>
      <w:r>
        <w:rPr>
          <w:rFonts w:ascii="Arial" w:eastAsia="Arial" w:hAnsi="Arial" w:cs="Arial"/>
          <w:color w:val="000000"/>
          <w:sz w:val="24"/>
          <w:szCs w:val="24"/>
        </w:rPr>
        <w:t>fitted —</w:t>
      </w:r>
      <w:proofErr w:type="gramEnd"/>
      <w:r>
        <w:rPr>
          <w:rFonts w:ascii="Arial" w:eastAsia="Arial" w:hAnsi="Arial" w:cs="Arial"/>
          <w:color w:val="000000"/>
          <w:sz w:val="24"/>
          <w:szCs w:val="24"/>
        </w:rPr>
        <w:t xml:space="preserve"> what relationships, what service, what community involvement is the Spirit using to place you properly in the structure? Cooperate with the fitting rather than resisting it.</w:t>
      </w:r>
    </w:p>
    <w:p w14:paraId="459011A6"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a community of faith where you are actively being built together with other believers — fitted, placed, </w:t>
      </w:r>
      <w:proofErr w:type="gramStart"/>
      <w:r>
        <w:rPr>
          <w:rFonts w:ascii="Arial" w:eastAsia="Arial" w:hAnsi="Arial" w:cs="Arial"/>
          <w:color w:val="000000"/>
          <w:sz w:val="24"/>
          <w:szCs w:val="24"/>
        </w:rPr>
        <w:t>growing</w:t>
      </w:r>
      <w:proofErr w:type="gramEnd"/>
      <w:r>
        <w:rPr>
          <w:rFonts w:ascii="Arial" w:eastAsia="Arial" w:hAnsi="Arial" w:cs="Arial"/>
          <w:color w:val="000000"/>
          <w:sz w:val="24"/>
          <w:szCs w:val="24"/>
        </w:rPr>
        <w:t xml:space="preserve"> with others? Or are you a loose stone that hasn't been incorporated into a building? What is the obstacle to being fitted in?</w:t>
      </w:r>
    </w:p>
    <w:p w14:paraId="459011A7" w14:textId="77777777" w:rsidR="00765C67" w:rsidRDefault="00E818BD">
      <w:pPr>
        <w:spacing w:before="140"/>
      </w:pPr>
      <w:r>
        <w:rPr>
          <w:rFonts w:ascii="Arial" w:eastAsia="Arial" w:hAnsi="Arial" w:cs="Arial"/>
          <w:b/>
          <w:bCs/>
          <w:color w:val="000000"/>
          <w:sz w:val="24"/>
          <w:szCs w:val="24"/>
        </w:rPr>
        <w:t>"You also are being built together for a dwelling place of God in the Spirit."</w:t>
      </w:r>
    </w:p>
    <w:p w14:paraId="459011A8" w14:textId="77777777" w:rsidR="00765C67" w:rsidRDefault="00E818BD">
      <w:r>
        <w:br w:type="page"/>
      </w:r>
    </w:p>
    <w:p w14:paraId="459011A9" w14:textId="77777777" w:rsidR="00765C67" w:rsidRDefault="00E818BD" w:rsidP="00674940">
      <w:pPr>
        <w:pStyle w:val="Heading1"/>
      </w:pPr>
      <w:bookmarkStart w:id="44" w:name="_Toc235270454"/>
      <w:bookmarkStart w:id="45" w:name="_Toc235274383"/>
      <w:r w:rsidRPr="00674940">
        <w:lastRenderedPageBreak/>
        <w:t>April 23</w:t>
      </w:r>
      <w:bookmarkEnd w:id="44"/>
      <w:bookmarkEnd w:id="45"/>
    </w:p>
    <w:p w14:paraId="459011AA" w14:textId="77777777" w:rsidR="00765C67" w:rsidRDefault="00E818BD">
      <w:pPr>
        <w:spacing w:after="140"/>
      </w:pPr>
      <w:r>
        <w:rPr>
          <w:rFonts w:ascii="Arial" w:eastAsia="Arial" w:hAnsi="Arial" w:cs="Arial"/>
          <w:b/>
          <w:bCs/>
          <w:color w:val="000000"/>
          <w:sz w:val="28"/>
          <w:szCs w:val="28"/>
        </w:rPr>
        <w:t>One Lord, One Faith, One Baptism</w:t>
      </w:r>
    </w:p>
    <w:p w14:paraId="459011AB" w14:textId="77777777" w:rsidR="00765C67" w:rsidRDefault="00E818BD">
      <w:pPr>
        <w:spacing w:after="200"/>
      </w:pPr>
      <w:r>
        <w:rPr>
          <w:rFonts w:ascii="Arial" w:eastAsia="Arial" w:hAnsi="Arial" w:cs="Arial"/>
          <w:i/>
          <w:iCs/>
          <w:color w:val="000000"/>
          <w:sz w:val="24"/>
          <w:szCs w:val="24"/>
        </w:rPr>
        <w:t>"There is one body and one Spirit, just as you were called in one hope of your calling; one Lord, one faith, one baptism; one God and Father of all, who is above all, and through all, and in you all." — Ephesians 4:4–6</w:t>
      </w:r>
    </w:p>
    <w:p w14:paraId="459011AC" w14:textId="77777777" w:rsidR="00765C67" w:rsidRDefault="00E818BD">
      <w:pPr>
        <w:spacing w:after="160"/>
      </w:pPr>
      <w:r>
        <w:rPr>
          <w:rFonts w:ascii="Arial" w:eastAsia="Arial" w:hAnsi="Arial" w:cs="Arial"/>
          <w:color w:val="000000"/>
          <w:sz w:val="24"/>
          <w:szCs w:val="24"/>
        </w:rPr>
        <w:t>There is one body and one Spirit. The sevenfold unity Paul declares is a description of what already exists — not a program to be achieved but a reality to be recognized and maintained. One body: the church is not multiple competing organizations but a single organism. One Spirit: the same Holy Spirit dwells in every believer, uniting what would otherwise be hopelessly fragmented by culture, temperament, and history.</w:t>
      </w:r>
    </w:p>
    <w:p w14:paraId="459011AD" w14:textId="77777777" w:rsidR="00765C67" w:rsidRDefault="00E818BD">
      <w:pPr>
        <w:spacing w:after="160"/>
      </w:pPr>
      <w:r>
        <w:rPr>
          <w:rFonts w:ascii="Arial" w:eastAsia="Arial" w:hAnsi="Arial" w:cs="Arial"/>
          <w:color w:val="000000"/>
          <w:sz w:val="24"/>
          <w:szCs w:val="24"/>
        </w:rPr>
        <w:t>One Lord, one faith, one baptism. One Lord who rules over all who confess His name. One faith — the unified body of truth that defines the community. One baptism — the single initiation into the one body, the public declaration of union with the one Lord. The threefold repetition of one creates a rhythm of unity that confronts every form of Christian tribalism with a counter-reality.</w:t>
      </w:r>
    </w:p>
    <w:p w14:paraId="459011AE" w14:textId="77777777" w:rsidR="00765C67" w:rsidRDefault="00E818BD">
      <w:pPr>
        <w:spacing w:after="160"/>
      </w:pPr>
      <w:r>
        <w:rPr>
          <w:rFonts w:ascii="Arial" w:eastAsia="Arial" w:hAnsi="Arial" w:cs="Arial"/>
          <w:color w:val="000000"/>
          <w:sz w:val="24"/>
          <w:szCs w:val="24"/>
        </w:rPr>
        <w:t>One God and Father of all, who is above all, and through all, and in you all. The ultimate ground of all Christian unity is the oneness of God. The Father who is above all — transcendent over every division. Through all — present in every circumstance of every believer. In you all — indwelling each one who belongs to Him. The Trinity's unity is the model and the foundation of the church's unity.</w:t>
      </w:r>
    </w:p>
    <w:p w14:paraId="459011AF" w14:textId="77777777" w:rsidR="00765C67" w:rsidRDefault="00765C67"/>
    <w:p w14:paraId="459011B0"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let the sevenfold unity shape how you relate to Christians who are different from you. Before emphasizing what divides, remind yourself of what unites: one body, one Spirit, one hope, one Lord, one faith, one baptism, one God. Let the ones be louder than the differences.</w:t>
      </w:r>
    </w:p>
    <w:p w14:paraId="459011B1"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Which division among Christians do you find most difficult to transcend — theological, denominational, cultural, generational? How does the sevenfold one of Paul's </w:t>
      </w:r>
      <w:proofErr w:type="gramStart"/>
      <w:r>
        <w:rPr>
          <w:rFonts w:ascii="Arial" w:eastAsia="Arial" w:hAnsi="Arial" w:cs="Arial"/>
          <w:color w:val="000000"/>
          <w:sz w:val="24"/>
          <w:szCs w:val="24"/>
        </w:rPr>
        <w:t>declaration</w:t>
      </w:r>
      <w:proofErr w:type="gramEnd"/>
      <w:r>
        <w:rPr>
          <w:rFonts w:ascii="Arial" w:eastAsia="Arial" w:hAnsi="Arial" w:cs="Arial"/>
          <w:color w:val="000000"/>
          <w:sz w:val="24"/>
          <w:szCs w:val="24"/>
        </w:rPr>
        <w:t xml:space="preserve"> speak directly to that </w:t>
      </w:r>
      <w:proofErr w:type="gramStart"/>
      <w:r>
        <w:rPr>
          <w:rFonts w:ascii="Arial" w:eastAsia="Arial" w:hAnsi="Arial" w:cs="Arial"/>
          <w:color w:val="000000"/>
          <w:sz w:val="24"/>
          <w:szCs w:val="24"/>
        </w:rPr>
        <w:t>particular division</w:t>
      </w:r>
      <w:proofErr w:type="gramEnd"/>
      <w:r>
        <w:rPr>
          <w:rFonts w:ascii="Arial" w:eastAsia="Arial" w:hAnsi="Arial" w:cs="Arial"/>
          <w:color w:val="000000"/>
          <w:sz w:val="24"/>
          <w:szCs w:val="24"/>
        </w:rPr>
        <w:t>?</w:t>
      </w:r>
    </w:p>
    <w:p w14:paraId="459011B2" w14:textId="77777777" w:rsidR="00765C67" w:rsidRDefault="00E818BD">
      <w:pPr>
        <w:spacing w:before="140"/>
      </w:pPr>
      <w:r>
        <w:rPr>
          <w:rFonts w:ascii="Arial" w:eastAsia="Arial" w:hAnsi="Arial" w:cs="Arial"/>
          <w:b/>
          <w:bCs/>
          <w:color w:val="000000"/>
          <w:sz w:val="24"/>
          <w:szCs w:val="24"/>
        </w:rPr>
        <w:t>"One Lord, one faith, one baptism; one God and Father of all, who is above all, and through all, and in you all."</w:t>
      </w:r>
    </w:p>
    <w:p w14:paraId="459011B3" w14:textId="77777777" w:rsidR="00765C67" w:rsidRDefault="00E818BD">
      <w:r>
        <w:br w:type="page"/>
      </w:r>
    </w:p>
    <w:p w14:paraId="459011B4" w14:textId="77777777" w:rsidR="00765C67" w:rsidRDefault="00E818BD" w:rsidP="00674940">
      <w:pPr>
        <w:pStyle w:val="Heading1"/>
      </w:pPr>
      <w:bookmarkStart w:id="46" w:name="_Toc235270455"/>
      <w:bookmarkStart w:id="47" w:name="_Toc235274384"/>
      <w:r w:rsidRPr="00674940">
        <w:lastRenderedPageBreak/>
        <w:t>April 24</w:t>
      </w:r>
      <w:bookmarkEnd w:id="46"/>
      <w:bookmarkEnd w:id="47"/>
    </w:p>
    <w:p w14:paraId="459011B5" w14:textId="77777777" w:rsidR="00765C67" w:rsidRDefault="00E818BD">
      <w:pPr>
        <w:spacing w:after="140"/>
      </w:pPr>
      <w:r>
        <w:rPr>
          <w:rFonts w:ascii="Arial" w:eastAsia="Arial" w:hAnsi="Arial" w:cs="Arial"/>
          <w:b/>
          <w:bCs/>
          <w:color w:val="000000"/>
          <w:sz w:val="28"/>
          <w:szCs w:val="28"/>
        </w:rPr>
        <w:t>Grace According to the Measure of Christ's Gift</w:t>
      </w:r>
    </w:p>
    <w:p w14:paraId="459011B6" w14:textId="77777777" w:rsidR="00765C67" w:rsidRDefault="00E818BD">
      <w:pPr>
        <w:spacing w:after="200"/>
      </w:pPr>
      <w:r>
        <w:rPr>
          <w:rFonts w:ascii="Arial" w:eastAsia="Arial" w:hAnsi="Arial" w:cs="Arial"/>
          <w:i/>
          <w:iCs/>
          <w:color w:val="000000"/>
          <w:sz w:val="24"/>
          <w:szCs w:val="24"/>
        </w:rPr>
        <w:t xml:space="preserve">"But to each one of us grace was given according to the measure of Christ's gift.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He says: 'When He ascended on high, He led captivity </w:t>
      </w:r>
      <w:proofErr w:type="gramStart"/>
      <w:r>
        <w:rPr>
          <w:rFonts w:ascii="Arial" w:eastAsia="Arial" w:hAnsi="Arial" w:cs="Arial"/>
          <w:i/>
          <w:iCs/>
          <w:color w:val="000000"/>
          <w:sz w:val="24"/>
          <w:szCs w:val="24"/>
        </w:rPr>
        <w:t>captive, and</w:t>
      </w:r>
      <w:proofErr w:type="gramEnd"/>
      <w:r>
        <w:rPr>
          <w:rFonts w:ascii="Arial" w:eastAsia="Arial" w:hAnsi="Arial" w:cs="Arial"/>
          <w:i/>
          <w:iCs/>
          <w:color w:val="000000"/>
          <w:sz w:val="24"/>
          <w:szCs w:val="24"/>
        </w:rPr>
        <w:t xml:space="preserve"> gave gifts to men.'" — Ephesians 4:7–8</w:t>
      </w:r>
    </w:p>
    <w:p w14:paraId="459011B7" w14:textId="77777777" w:rsidR="00765C67" w:rsidRDefault="00E818BD">
      <w:pPr>
        <w:spacing w:after="160"/>
      </w:pPr>
      <w:r>
        <w:rPr>
          <w:rFonts w:ascii="Arial" w:eastAsia="Arial" w:hAnsi="Arial" w:cs="Arial"/>
          <w:color w:val="000000"/>
          <w:sz w:val="24"/>
          <w:szCs w:val="24"/>
        </w:rPr>
        <w:t xml:space="preserve">To each one of us grace was given. Not some members of the body, not the spiritually advanced, not those with impressive religious backgrounds. Each one — every believer — has been given grace. The grace here is the grace of gifting: the specific, individual measure of Christ's gift that equips each member for their </w:t>
      </w:r>
      <w:proofErr w:type="gramStart"/>
      <w:r>
        <w:rPr>
          <w:rFonts w:ascii="Arial" w:eastAsia="Arial" w:hAnsi="Arial" w:cs="Arial"/>
          <w:color w:val="000000"/>
          <w:sz w:val="24"/>
          <w:szCs w:val="24"/>
        </w:rPr>
        <w:t>particular contribution</w:t>
      </w:r>
      <w:proofErr w:type="gramEnd"/>
      <w:r>
        <w:rPr>
          <w:rFonts w:ascii="Arial" w:eastAsia="Arial" w:hAnsi="Arial" w:cs="Arial"/>
          <w:color w:val="000000"/>
          <w:sz w:val="24"/>
          <w:szCs w:val="24"/>
        </w:rPr>
        <w:t xml:space="preserve"> to the body. You have been given a measure that belongs to you.</w:t>
      </w:r>
    </w:p>
    <w:p w14:paraId="459011B8" w14:textId="77777777" w:rsidR="00765C67" w:rsidRDefault="00E818BD">
      <w:pPr>
        <w:spacing w:after="160"/>
      </w:pPr>
      <w:r>
        <w:rPr>
          <w:rFonts w:ascii="Arial" w:eastAsia="Arial" w:hAnsi="Arial" w:cs="Arial"/>
          <w:color w:val="000000"/>
          <w:sz w:val="24"/>
          <w:szCs w:val="24"/>
        </w:rPr>
        <w:t>According to the measure of Christ's gift. The measure is determined not by your worthiness, not by your desire, not by your spiritual achievement. It is determined by Christ — distributed according to His wisdom, given in the proportion He has chosen, calibrated to the purpose He has in mind for you. You do not negotiate the measure. You receive it and steward it.</w:t>
      </w:r>
    </w:p>
    <w:p w14:paraId="459011B9" w14:textId="77777777" w:rsidR="00765C67" w:rsidRDefault="00E818BD">
      <w:pPr>
        <w:spacing w:after="160"/>
      </w:pPr>
      <w:r>
        <w:rPr>
          <w:rFonts w:ascii="Arial" w:eastAsia="Arial" w:hAnsi="Arial" w:cs="Arial"/>
          <w:color w:val="000000"/>
          <w:sz w:val="24"/>
          <w:szCs w:val="24"/>
        </w:rPr>
        <w:t xml:space="preserve">When He ascended on high, He led captivity </w:t>
      </w:r>
      <w:proofErr w:type="gramStart"/>
      <w:r>
        <w:rPr>
          <w:rFonts w:ascii="Arial" w:eastAsia="Arial" w:hAnsi="Arial" w:cs="Arial"/>
          <w:color w:val="000000"/>
          <w:sz w:val="24"/>
          <w:szCs w:val="24"/>
        </w:rPr>
        <w:t>captive, and</w:t>
      </w:r>
      <w:proofErr w:type="gramEnd"/>
      <w:r>
        <w:rPr>
          <w:rFonts w:ascii="Arial" w:eastAsia="Arial" w:hAnsi="Arial" w:cs="Arial"/>
          <w:color w:val="000000"/>
          <w:sz w:val="24"/>
          <w:szCs w:val="24"/>
        </w:rPr>
        <w:t xml:space="preserve"> gave gifts to men. The gifts are the fruit of the ascension — the overflow of Christ's victory. Having conquered death, having ascended to the right hand of the Father, He distributes the spoils of His victory to His people. The gifts you have received are not merely natural talents or personal virtues. They are trophies of Christ's triumph, given so that His body can function as the victory it is.</w:t>
      </w:r>
    </w:p>
    <w:p w14:paraId="459011BA" w14:textId="77777777" w:rsidR="00765C67" w:rsidRDefault="00765C67"/>
    <w:p w14:paraId="459011BB"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your gifting as a measure of Christ's gift — given by Him, calibrated by Him, for His purposes. Do not minimize it by comparing it to someone else's measure. Do not magnify it by taking credit for what He gave.</w:t>
      </w:r>
    </w:p>
    <w:p w14:paraId="459011BC"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have a clear sense of what measure of Christ's gift has been given to you — what specific grace you carry for the building up of the body? If not, what would asking God to clarify and confirm your gifting look like?</w:t>
      </w:r>
    </w:p>
    <w:p w14:paraId="459011BD" w14:textId="77777777" w:rsidR="00765C67" w:rsidRDefault="00E818BD">
      <w:pPr>
        <w:spacing w:before="140"/>
      </w:pPr>
      <w:r>
        <w:rPr>
          <w:rFonts w:ascii="Arial" w:eastAsia="Arial" w:hAnsi="Arial" w:cs="Arial"/>
          <w:b/>
          <w:bCs/>
          <w:color w:val="000000"/>
          <w:sz w:val="24"/>
          <w:szCs w:val="24"/>
        </w:rPr>
        <w:t>"To each one of us grace was given according to the measure of Christ's gift."</w:t>
      </w:r>
    </w:p>
    <w:p w14:paraId="459011BE" w14:textId="77777777" w:rsidR="00765C67" w:rsidRDefault="00E818BD">
      <w:r>
        <w:br w:type="page"/>
      </w:r>
    </w:p>
    <w:p w14:paraId="459011BF" w14:textId="77777777" w:rsidR="00765C67" w:rsidRDefault="00E818BD" w:rsidP="00674940">
      <w:pPr>
        <w:pStyle w:val="Heading1"/>
      </w:pPr>
      <w:bookmarkStart w:id="48" w:name="_Toc235270456"/>
      <w:bookmarkStart w:id="49" w:name="_Toc235274385"/>
      <w:r w:rsidRPr="00674940">
        <w:lastRenderedPageBreak/>
        <w:t>April 25</w:t>
      </w:r>
      <w:bookmarkEnd w:id="48"/>
      <w:bookmarkEnd w:id="49"/>
    </w:p>
    <w:p w14:paraId="459011C0" w14:textId="77777777" w:rsidR="00765C67" w:rsidRDefault="00E818BD">
      <w:pPr>
        <w:spacing w:after="140"/>
      </w:pPr>
      <w:r>
        <w:rPr>
          <w:rFonts w:ascii="Arial" w:eastAsia="Arial" w:hAnsi="Arial" w:cs="Arial"/>
          <w:b/>
          <w:bCs/>
          <w:color w:val="000000"/>
          <w:sz w:val="28"/>
          <w:szCs w:val="28"/>
        </w:rPr>
        <w:t>Equipping the Saints</w:t>
      </w:r>
    </w:p>
    <w:p w14:paraId="459011C1" w14:textId="77777777" w:rsidR="00765C67" w:rsidRDefault="00E818BD">
      <w:pPr>
        <w:spacing w:after="200"/>
      </w:pPr>
      <w:r>
        <w:rPr>
          <w:rFonts w:ascii="Arial" w:eastAsia="Arial" w:hAnsi="Arial" w:cs="Arial"/>
          <w:i/>
          <w:iCs/>
          <w:color w:val="000000"/>
          <w:sz w:val="24"/>
          <w:szCs w:val="24"/>
        </w:rPr>
        <w:t>"And He Himself gave some to be apostles, some prophets, some evangelists, and some pastors and teachers, for the equipping of the saints for the work of ministry, for the edifying of the body of Christ, till we all come to the unity of the faith and of the knowledge of the Son of God, to a perfect man, to the measure of the stature of the fullness of Christ." — Ephesians 4:11–13</w:t>
      </w:r>
    </w:p>
    <w:p w14:paraId="459011C2" w14:textId="77777777" w:rsidR="00765C67" w:rsidRDefault="00E818BD">
      <w:pPr>
        <w:spacing w:after="160"/>
      </w:pPr>
      <w:r>
        <w:rPr>
          <w:rFonts w:ascii="Arial" w:eastAsia="Arial" w:hAnsi="Arial" w:cs="Arial"/>
          <w:color w:val="000000"/>
          <w:sz w:val="24"/>
          <w:szCs w:val="24"/>
        </w:rPr>
        <w:t>He Himself gave some to be apostles, some prophets, some evangelists, and some pastors and teachers. The gifted leaders are gifts from Christ to the church — not self-appointed authorities operating on their own ambition, but gifts given by the risen Lord for the specific purpose of equipping others. The leadership gifts exist for the sake of the whole body, not for the sake of the leaders themselves.</w:t>
      </w:r>
    </w:p>
    <w:p w14:paraId="459011C3" w14:textId="77777777" w:rsidR="00765C67" w:rsidRDefault="00E818BD">
      <w:pPr>
        <w:spacing w:after="160"/>
      </w:pPr>
      <w:r>
        <w:rPr>
          <w:rFonts w:ascii="Arial" w:eastAsia="Arial" w:hAnsi="Arial" w:cs="Arial"/>
          <w:color w:val="000000"/>
          <w:sz w:val="24"/>
          <w:szCs w:val="24"/>
        </w:rPr>
        <w:t>For the equipping of the saints for the work of ministry. The purpose of the gifted leaders is clear: not to do the ministry while the saints watch, but to equip the saints so the saints can do the ministry. The whole body is the workforce; the leaders are the trainers. A church where the leaders do everything and the saints observe has reversed the design.</w:t>
      </w:r>
    </w:p>
    <w:p w14:paraId="459011C4" w14:textId="77777777" w:rsidR="00765C67" w:rsidRDefault="00E818BD">
      <w:pPr>
        <w:spacing w:after="160"/>
      </w:pPr>
      <w:r>
        <w:rPr>
          <w:rFonts w:ascii="Arial" w:eastAsia="Arial" w:hAnsi="Arial" w:cs="Arial"/>
          <w:color w:val="000000"/>
          <w:sz w:val="24"/>
          <w:szCs w:val="24"/>
        </w:rPr>
        <w:t>Till we all come to the unity of the faith and of the knowledge of the Son of God, to a perfect man. The destination toward which all the equipping and all the ministry is moving is the fullness of Christ — the whole body growing up together into the full measure of what He is. The individual maturity of each member and the corporate maturity of the whole body are two dimensions of the same goal.</w:t>
      </w:r>
    </w:p>
    <w:p w14:paraId="459011C5" w14:textId="77777777" w:rsidR="00765C67" w:rsidRDefault="00765C67"/>
    <w:p w14:paraId="459011C6"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where in the church's life you are being equipped — what pastor, teacher, or leader is training you for the work of ministry? And identify where you are equipping others — what investment you are making in someone else's readiness.</w:t>
      </w:r>
    </w:p>
    <w:p w14:paraId="459011C7"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Are you functioning as a saint who has been equipped and is doing the work of ministry — </w:t>
      </w:r>
      <w:proofErr w:type="gramStart"/>
      <w:r>
        <w:rPr>
          <w:rFonts w:ascii="Arial" w:eastAsia="Arial" w:hAnsi="Arial" w:cs="Arial"/>
          <w:color w:val="000000"/>
          <w:sz w:val="24"/>
          <w:szCs w:val="24"/>
        </w:rPr>
        <w:t>actually participating</w:t>
      </w:r>
      <w:proofErr w:type="gramEnd"/>
      <w:r>
        <w:rPr>
          <w:rFonts w:ascii="Arial" w:eastAsia="Arial" w:hAnsi="Arial" w:cs="Arial"/>
          <w:color w:val="000000"/>
          <w:sz w:val="24"/>
          <w:szCs w:val="24"/>
        </w:rPr>
        <w:t xml:space="preserve"> in the body's building up — or are you primarily an audience member watching the gifted leaders perform? What would crossing from observation to participation look like?</w:t>
      </w:r>
    </w:p>
    <w:p w14:paraId="459011C8" w14:textId="77777777" w:rsidR="00765C67" w:rsidRDefault="00E818BD">
      <w:pPr>
        <w:spacing w:before="140"/>
      </w:pPr>
      <w:r>
        <w:rPr>
          <w:rFonts w:ascii="Arial" w:eastAsia="Arial" w:hAnsi="Arial" w:cs="Arial"/>
          <w:b/>
          <w:bCs/>
          <w:color w:val="000000"/>
          <w:sz w:val="24"/>
          <w:szCs w:val="24"/>
        </w:rPr>
        <w:t>"He gave gifts for the equipping of the saints for the work of ministry, for the edifying of the body of Christ."</w:t>
      </w:r>
    </w:p>
    <w:p w14:paraId="459011C9" w14:textId="77777777" w:rsidR="00765C67" w:rsidRDefault="00E818BD">
      <w:r>
        <w:br w:type="page"/>
      </w:r>
    </w:p>
    <w:p w14:paraId="459011CA" w14:textId="77777777" w:rsidR="00765C67" w:rsidRDefault="00E818BD" w:rsidP="00674940">
      <w:pPr>
        <w:pStyle w:val="Heading1"/>
      </w:pPr>
      <w:bookmarkStart w:id="50" w:name="_Toc235270457"/>
      <w:bookmarkStart w:id="51" w:name="_Toc235274386"/>
      <w:r w:rsidRPr="00674940">
        <w:lastRenderedPageBreak/>
        <w:t>April 26</w:t>
      </w:r>
      <w:bookmarkEnd w:id="50"/>
      <w:bookmarkEnd w:id="51"/>
    </w:p>
    <w:p w14:paraId="459011CB" w14:textId="77777777" w:rsidR="00765C67" w:rsidRDefault="00E818BD">
      <w:pPr>
        <w:spacing w:after="140"/>
      </w:pPr>
      <w:r>
        <w:rPr>
          <w:rFonts w:ascii="Arial" w:eastAsia="Arial" w:hAnsi="Arial" w:cs="Arial"/>
          <w:b/>
          <w:bCs/>
          <w:color w:val="000000"/>
          <w:sz w:val="28"/>
          <w:szCs w:val="28"/>
        </w:rPr>
        <w:t>Walk as Children of Light</w:t>
      </w:r>
    </w:p>
    <w:p w14:paraId="459011CC" w14:textId="77777777" w:rsidR="00765C67" w:rsidRDefault="00E818BD">
      <w:pPr>
        <w:spacing w:after="200"/>
      </w:pPr>
      <w:r>
        <w:rPr>
          <w:rFonts w:ascii="Arial" w:eastAsia="Arial" w:hAnsi="Arial" w:cs="Arial"/>
          <w:i/>
          <w:iCs/>
          <w:color w:val="000000"/>
          <w:sz w:val="24"/>
          <w:szCs w:val="24"/>
        </w:rPr>
        <w:t>"For you were once darkness, but now you are light in the Lord. Walk as children of light (for the fruit of the Spirit is in all goodness, righteousness, and truth), finding out what is acceptable to the Lord." — Ephesians 5:8–10</w:t>
      </w:r>
    </w:p>
    <w:p w14:paraId="459011CD" w14:textId="77777777" w:rsidR="00765C67" w:rsidRDefault="00E818BD">
      <w:pPr>
        <w:spacing w:after="160"/>
      </w:pPr>
      <w:r>
        <w:rPr>
          <w:rFonts w:ascii="Arial" w:eastAsia="Arial" w:hAnsi="Arial" w:cs="Arial"/>
          <w:color w:val="000000"/>
          <w:sz w:val="24"/>
          <w:szCs w:val="24"/>
        </w:rPr>
        <w:t>You were once darkness, but now you are light in the Lord. Paul does not say you were in darkness — though that is also true. He says you were darkness. The identity was the condition. And now you are light — not merely in light, but light yourself, because you are in the Lord who is light. The transformation is not behavioral improvement; it is ontological change. You are a different thing than you were.</w:t>
      </w:r>
    </w:p>
    <w:p w14:paraId="459011CE" w14:textId="77777777" w:rsidR="00765C67" w:rsidRDefault="00E818BD">
      <w:pPr>
        <w:spacing w:after="160"/>
      </w:pPr>
      <w:r>
        <w:rPr>
          <w:rFonts w:ascii="Arial" w:eastAsia="Arial" w:hAnsi="Arial" w:cs="Arial"/>
          <w:color w:val="000000"/>
          <w:sz w:val="24"/>
          <w:szCs w:val="24"/>
        </w:rPr>
        <w:t xml:space="preserve">Walk </w:t>
      </w:r>
      <w:proofErr w:type="gramStart"/>
      <w:r>
        <w:rPr>
          <w:rFonts w:ascii="Arial" w:eastAsia="Arial" w:hAnsi="Arial" w:cs="Arial"/>
          <w:color w:val="000000"/>
          <w:sz w:val="24"/>
          <w:szCs w:val="24"/>
        </w:rPr>
        <w:t>as</w:t>
      </w:r>
      <w:proofErr w:type="gramEnd"/>
      <w:r>
        <w:rPr>
          <w:rFonts w:ascii="Arial" w:eastAsia="Arial" w:hAnsi="Arial" w:cs="Arial"/>
          <w:color w:val="000000"/>
          <w:sz w:val="24"/>
          <w:szCs w:val="24"/>
        </w:rPr>
        <w:t xml:space="preserve"> children of light. </w:t>
      </w:r>
      <w:proofErr w:type="gramStart"/>
      <w:r>
        <w:rPr>
          <w:rFonts w:ascii="Arial" w:eastAsia="Arial" w:hAnsi="Arial" w:cs="Arial"/>
          <w:color w:val="000000"/>
          <w:sz w:val="24"/>
          <w:szCs w:val="24"/>
        </w:rPr>
        <w:t>The walking</w:t>
      </w:r>
      <w:proofErr w:type="gramEnd"/>
      <w:r>
        <w:rPr>
          <w:rFonts w:ascii="Arial" w:eastAsia="Arial" w:hAnsi="Arial" w:cs="Arial"/>
          <w:color w:val="000000"/>
          <w:sz w:val="24"/>
          <w:szCs w:val="24"/>
        </w:rPr>
        <w:t xml:space="preserve"> is the daily expression of </w:t>
      </w:r>
      <w:proofErr w:type="gramStart"/>
      <w:r>
        <w:rPr>
          <w:rFonts w:ascii="Arial" w:eastAsia="Arial" w:hAnsi="Arial" w:cs="Arial"/>
          <w:color w:val="000000"/>
          <w:sz w:val="24"/>
          <w:szCs w:val="24"/>
        </w:rPr>
        <w:t>the being</w:t>
      </w:r>
      <w:proofErr w:type="gramEnd"/>
      <w:r>
        <w:rPr>
          <w:rFonts w:ascii="Arial" w:eastAsia="Arial" w:hAnsi="Arial" w:cs="Arial"/>
          <w:color w:val="000000"/>
          <w:sz w:val="24"/>
          <w:szCs w:val="24"/>
        </w:rPr>
        <w:t xml:space="preserve">. You are light; </w:t>
      </w:r>
      <w:proofErr w:type="gramStart"/>
      <w:r>
        <w:rPr>
          <w:rFonts w:ascii="Arial" w:eastAsia="Arial" w:hAnsi="Arial" w:cs="Arial"/>
          <w:color w:val="000000"/>
          <w:sz w:val="24"/>
          <w:szCs w:val="24"/>
        </w:rPr>
        <w:t>therefore</w:t>
      </w:r>
      <w:proofErr w:type="gramEnd"/>
      <w:r>
        <w:rPr>
          <w:rFonts w:ascii="Arial" w:eastAsia="Arial" w:hAnsi="Arial" w:cs="Arial"/>
          <w:color w:val="000000"/>
          <w:sz w:val="24"/>
          <w:szCs w:val="24"/>
        </w:rPr>
        <w:t xml:space="preserve"> walk as light. The being precedes and grounds the doing. You do not walk in light </w:t>
      </w: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become light; you are light, and </w:t>
      </w:r>
      <w:proofErr w:type="gramStart"/>
      <w:r>
        <w:rPr>
          <w:rFonts w:ascii="Arial" w:eastAsia="Arial" w:hAnsi="Arial" w:cs="Arial"/>
          <w:color w:val="000000"/>
          <w:sz w:val="24"/>
          <w:szCs w:val="24"/>
        </w:rPr>
        <w:t>the walking</w:t>
      </w:r>
      <w:proofErr w:type="gramEnd"/>
      <w:r>
        <w:rPr>
          <w:rFonts w:ascii="Arial" w:eastAsia="Arial" w:hAnsi="Arial" w:cs="Arial"/>
          <w:color w:val="000000"/>
          <w:sz w:val="24"/>
          <w:szCs w:val="24"/>
        </w:rPr>
        <w:t xml:space="preserve"> is the appropriate expression of that reality. The walk that contradicts the light is the walk that has forgotten the identity.</w:t>
      </w:r>
    </w:p>
    <w:p w14:paraId="459011CF" w14:textId="77777777" w:rsidR="00765C67" w:rsidRDefault="00E818BD">
      <w:pPr>
        <w:spacing w:after="160"/>
      </w:pPr>
      <w:r>
        <w:rPr>
          <w:rFonts w:ascii="Arial" w:eastAsia="Arial" w:hAnsi="Arial" w:cs="Arial"/>
          <w:color w:val="000000"/>
          <w:sz w:val="24"/>
          <w:szCs w:val="24"/>
        </w:rPr>
        <w:t>Finding out what is acceptable to the Lord. The process of walking in light is an active, ongoing discernment — finding out, discovering through attention and prayer and Scripture what the Lord finds acceptable in the specific situations of this specific day. The light does not illuminate a distant general landscape; it illuminates the next step. Each day is an exercise in finding out what pleases Him in this situation.</w:t>
      </w:r>
    </w:p>
    <w:p w14:paraId="459011D0" w14:textId="77777777" w:rsidR="00765C67" w:rsidRDefault="00765C67"/>
    <w:p w14:paraId="459011D1"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finding out what is acceptable to the Lord — not what is acceptable to your culture, your comfort, or your convenience, but what pleases Him specifically. Ask before deciding. Listen before acting.</w:t>
      </w:r>
    </w:p>
    <w:p w14:paraId="459011D2"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life characterized more by walking in light — in goodness, righteousness, and truth — or by the darkness you came from? What specific area of your daily life most needs the illumination of walking as a child of light?</w:t>
      </w:r>
    </w:p>
    <w:p w14:paraId="459011D3" w14:textId="77777777" w:rsidR="00765C67" w:rsidRDefault="00E818BD">
      <w:pPr>
        <w:spacing w:before="140"/>
      </w:pPr>
      <w:r>
        <w:rPr>
          <w:rFonts w:ascii="Arial" w:eastAsia="Arial" w:hAnsi="Arial" w:cs="Arial"/>
          <w:b/>
          <w:bCs/>
          <w:color w:val="000000"/>
          <w:sz w:val="24"/>
          <w:szCs w:val="24"/>
        </w:rPr>
        <w:t>"You were once darkness, but now you are light in the Lord. Walk as children of light."</w:t>
      </w:r>
    </w:p>
    <w:p w14:paraId="459011D4" w14:textId="77777777" w:rsidR="00765C67" w:rsidRDefault="00E818BD">
      <w:r>
        <w:br w:type="page"/>
      </w:r>
    </w:p>
    <w:p w14:paraId="459011D5" w14:textId="77777777" w:rsidR="00765C67" w:rsidRDefault="00E818BD" w:rsidP="00674940">
      <w:pPr>
        <w:pStyle w:val="Heading1"/>
      </w:pPr>
      <w:bookmarkStart w:id="52" w:name="_Toc235270458"/>
      <w:bookmarkStart w:id="53" w:name="_Toc235274387"/>
      <w:r w:rsidRPr="00674940">
        <w:lastRenderedPageBreak/>
        <w:t>April 27</w:t>
      </w:r>
      <w:bookmarkEnd w:id="52"/>
      <w:bookmarkEnd w:id="53"/>
    </w:p>
    <w:p w14:paraId="459011D6" w14:textId="77777777" w:rsidR="00765C67" w:rsidRDefault="00E818BD">
      <w:pPr>
        <w:spacing w:after="140"/>
      </w:pPr>
      <w:r>
        <w:rPr>
          <w:rFonts w:ascii="Arial" w:eastAsia="Arial" w:hAnsi="Arial" w:cs="Arial"/>
          <w:b/>
          <w:bCs/>
          <w:color w:val="000000"/>
          <w:sz w:val="28"/>
          <w:szCs w:val="28"/>
        </w:rPr>
        <w:t>Reconciled Through His Body</w:t>
      </w:r>
    </w:p>
    <w:p w14:paraId="459011D7" w14:textId="77777777" w:rsidR="00765C67" w:rsidRDefault="00E818BD">
      <w:pPr>
        <w:spacing w:after="200"/>
      </w:pPr>
      <w:r>
        <w:rPr>
          <w:rFonts w:ascii="Arial" w:eastAsia="Arial" w:hAnsi="Arial" w:cs="Arial"/>
          <w:i/>
          <w:iCs/>
          <w:color w:val="000000"/>
          <w:sz w:val="24"/>
          <w:szCs w:val="24"/>
        </w:rPr>
        <w:t>"And you, who once were alienated and enemies in your mind by wicked works, yet now He has reconciled in the body of His flesh through death, to present you holy, and blameless, and above reproach in His sight." — Colossians 1:21–22</w:t>
      </w:r>
    </w:p>
    <w:p w14:paraId="459011D8" w14:textId="77777777" w:rsidR="00765C67" w:rsidRDefault="00E818BD">
      <w:pPr>
        <w:spacing w:after="160"/>
      </w:pPr>
      <w:r>
        <w:rPr>
          <w:rFonts w:ascii="Arial" w:eastAsia="Arial" w:hAnsi="Arial" w:cs="Arial"/>
          <w:color w:val="000000"/>
          <w:sz w:val="24"/>
          <w:szCs w:val="24"/>
        </w:rPr>
        <w:t xml:space="preserve">You, who once were alienated and enemies in your mind by wicked works. The before-picture Paul draws is stark: alienated — cut off, separated, without access. Enemies — not merely distant, but actively hostile. In your mind — the enmity is not just behavior but orientation, the fundamental posture of a </w:t>
      </w:r>
      <w:proofErr w:type="spellStart"/>
      <w:r>
        <w:rPr>
          <w:rFonts w:ascii="Arial" w:eastAsia="Arial" w:hAnsi="Arial" w:cs="Arial"/>
          <w:color w:val="000000"/>
          <w:sz w:val="24"/>
          <w:szCs w:val="24"/>
        </w:rPr>
        <w:t>self turned</w:t>
      </w:r>
      <w:proofErr w:type="spellEnd"/>
      <w:r>
        <w:rPr>
          <w:rFonts w:ascii="Arial" w:eastAsia="Arial" w:hAnsi="Arial" w:cs="Arial"/>
          <w:color w:val="000000"/>
          <w:sz w:val="24"/>
          <w:szCs w:val="24"/>
        </w:rPr>
        <w:t xml:space="preserve"> away from God. This is the condition from which Christ rescued you.</w:t>
      </w:r>
    </w:p>
    <w:p w14:paraId="459011D9" w14:textId="77777777" w:rsidR="00765C67" w:rsidRDefault="00E818BD">
      <w:pPr>
        <w:spacing w:after="160"/>
      </w:pPr>
      <w:r>
        <w:rPr>
          <w:rFonts w:ascii="Arial" w:eastAsia="Arial" w:hAnsi="Arial" w:cs="Arial"/>
          <w:color w:val="000000"/>
          <w:sz w:val="24"/>
          <w:szCs w:val="24"/>
        </w:rPr>
        <w:t xml:space="preserve">Yet now He has reconciled in the body of His flesh through death. </w:t>
      </w:r>
      <w:proofErr w:type="gramStart"/>
      <w:r>
        <w:rPr>
          <w:rFonts w:ascii="Arial" w:eastAsia="Arial" w:hAnsi="Arial" w:cs="Arial"/>
          <w:color w:val="000000"/>
          <w:sz w:val="24"/>
          <w:szCs w:val="24"/>
        </w:rPr>
        <w:t>The reconciliation</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required</w:t>
      </w:r>
      <w:proofErr w:type="gramEnd"/>
      <w:r>
        <w:rPr>
          <w:rFonts w:ascii="Arial" w:eastAsia="Arial" w:hAnsi="Arial" w:cs="Arial"/>
          <w:color w:val="000000"/>
          <w:sz w:val="24"/>
          <w:szCs w:val="24"/>
        </w:rPr>
        <w:t xml:space="preserve"> a body. Christ's reconciling work was physical — the actual body, the actual death, the actual blood. Spiritual reconciliation was accomplished through bodily sacrifice. The infinite distance between the alienated creature and the holy God was closed not by a spiritual principle but by a Person who entered the alienation and absorbed it.</w:t>
      </w:r>
    </w:p>
    <w:p w14:paraId="459011DA" w14:textId="77777777" w:rsidR="00765C67" w:rsidRDefault="00E818BD">
      <w:pPr>
        <w:spacing w:after="160"/>
      </w:pPr>
      <w:r>
        <w:rPr>
          <w:rFonts w:ascii="Arial" w:eastAsia="Arial" w:hAnsi="Arial" w:cs="Arial"/>
          <w:color w:val="000000"/>
          <w:sz w:val="24"/>
          <w:szCs w:val="24"/>
        </w:rPr>
        <w:t xml:space="preserve">To present you holy, and blameless, and above reproach in His sight. The goal of the reconciliation is your presentation — the moment when you stand before God in the full reality of what the death of Christ has made you. Holy: set apart for God. Blameless: without defect, nothing to be charged against you. Above reproach: nothing that can be brought as an accusation. This is what you will be presented </w:t>
      </w:r>
      <w:proofErr w:type="gramStart"/>
      <w:r>
        <w:rPr>
          <w:rFonts w:ascii="Arial" w:eastAsia="Arial" w:hAnsi="Arial" w:cs="Arial"/>
          <w:color w:val="000000"/>
          <w:sz w:val="24"/>
          <w:szCs w:val="24"/>
        </w:rPr>
        <w:t>as</w:t>
      </w:r>
      <w:proofErr w:type="gramEnd"/>
      <w:r>
        <w:rPr>
          <w:rFonts w:ascii="Arial" w:eastAsia="Arial" w:hAnsi="Arial" w:cs="Arial"/>
          <w:color w:val="000000"/>
          <w:sz w:val="24"/>
          <w:szCs w:val="24"/>
        </w:rPr>
        <w:t>. This is what you already are in Him.</w:t>
      </w:r>
    </w:p>
    <w:p w14:paraId="459011DB" w14:textId="77777777" w:rsidR="00765C67" w:rsidRDefault="00765C67"/>
    <w:p w14:paraId="459011DC"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your reconciled status — holy, blameless, above reproach in His sight. Live from the presentation Christ has already prepared for you, not from the alienation He has already reversed.</w:t>
      </w:r>
    </w:p>
    <w:p w14:paraId="459011DD"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with the inner sense of being alienated from God — of being an enemy who has been reluctantly tolerated — or do you live as the reconciled person Paul describes: holy, blameless, above reproach in His sight? What would shifting from the first to the second look like?</w:t>
      </w:r>
    </w:p>
    <w:p w14:paraId="459011DE" w14:textId="77777777" w:rsidR="00765C67" w:rsidRDefault="00E818BD">
      <w:pPr>
        <w:spacing w:before="140"/>
      </w:pPr>
      <w:r>
        <w:rPr>
          <w:rFonts w:ascii="Arial" w:eastAsia="Arial" w:hAnsi="Arial" w:cs="Arial"/>
          <w:b/>
          <w:bCs/>
          <w:color w:val="000000"/>
          <w:sz w:val="24"/>
          <w:szCs w:val="24"/>
        </w:rPr>
        <w:t>"He has reconciled you, to present you holy, and blameless, and above reproach in His sight."</w:t>
      </w:r>
    </w:p>
    <w:p w14:paraId="459011DF" w14:textId="77777777" w:rsidR="00765C67" w:rsidRDefault="00E818BD">
      <w:r>
        <w:br w:type="page"/>
      </w:r>
    </w:p>
    <w:p w14:paraId="459011E0" w14:textId="77777777" w:rsidR="00765C67" w:rsidRDefault="00E818BD" w:rsidP="00674940">
      <w:pPr>
        <w:pStyle w:val="Heading1"/>
      </w:pPr>
      <w:bookmarkStart w:id="54" w:name="_Toc235270459"/>
      <w:bookmarkStart w:id="55" w:name="_Toc235274388"/>
      <w:r w:rsidRPr="00674940">
        <w:lastRenderedPageBreak/>
        <w:t>April 28</w:t>
      </w:r>
      <w:bookmarkEnd w:id="54"/>
      <w:bookmarkEnd w:id="55"/>
    </w:p>
    <w:p w14:paraId="459011E1" w14:textId="77777777" w:rsidR="00765C67" w:rsidRDefault="00E818BD">
      <w:pPr>
        <w:spacing w:after="140"/>
      </w:pPr>
      <w:r>
        <w:rPr>
          <w:rFonts w:ascii="Arial" w:eastAsia="Arial" w:hAnsi="Arial" w:cs="Arial"/>
          <w:b/>
          <w:bCs/>
          <w:color w:val="000000"/>
          <w:sz w:val="28"/>
          <w:szCs w:val="28"/>
        </w:rPr>
        <w:t>All the Treasures of Wisdom and Knowledge</w:t>
      </w:r>
    </w:p>
    <w:p w14:paraId="459011E2" w14:textId="77777777" w:rsidR="00765C67" w:rsidRDefault="00E818BD">
      <w:pPr>
        <w:spacing w:after="200"/>
      </w:pPr>
      <w:r>
        <w:rPr>
          <w:rFonts w:ascii="Arial" w:eastAsia="Arial" w:hAnsi="Arial" w:cs="Arial"/>
          <w:i/>
          <w:iCs/>
          <w:color w:val="000000"/>
          <w:sz w:val="24"/>
          <w:szCs w:val="24"/>
        </w:rPr>
        <w:t>"That their hearts may be encouraged, being knit together in love, and attaining to all riches of the full assurance of understanding, to the knowledge of the mystery of God, both of the Father and of Christ, in whom are hidden all the treasures of wisdom and knowledge." — Colossians 2:2–3</w:t>
      </w:r>
    </w:p>
    <w:p w14:paraId="459011E3" w14:textId="77777777" w:rsidR="00765C67" w:rsidRDefault="00E818BD">
      <w:pPr>
        <w:spacing w:after="160"/>
      </w:pPr>
      <w:r>
        <w:rPr>
          <w:rFonts w:ascii="Arial" w:eastAsia="Arial" w:hAnsi="Arial" w:cs="Arial"/>
          <w:color w:val="000000"/>
          <w:sz w:val="24"/>
          <w:szCs w:val="24"/>
        </w:rPr>
        <w:t xml:space="preserve">Being knit together in love. Paul's desire for the churches he has not visited personally is relational: hearts encouraged, people knit together. The word knit together suggests a close weaving — not merely proximity but genuine connection, the kind of community that binds people at depth. Love is the thread that does </w:t>
      </w:r>
      <w:proofErr w:type="gramStart"/>
      <w:r>
        <w:rPr>
          <w:rFonts w:ascii="Arial" w:eastAsia="Arial" w:hAnsi="Arial" w:cs="Arial"/>
          <w:color w:val="000000"/>
          <w:sz w:val="24"/>
          <w:szCs w:val="24"/>
        </w:rPr>
        <w:t>the knitting</w:t>
      </w:r>
      <w:proofErr w:type="gramEnd"/>
      <w:r>
        <w:rPr>
          <w:rFonts w:ascii="Arial" w:eastAsia="Arial" w:hAnsi="Arial" w:cs="Arial"/>
          <w:color w:val="000000"/>
          <w:sz w:val="24"/>
          <w:szCs w:val="24"/>
        </w:rPr>
        <w:t>, and love requires genuine investment in the people around you.</w:t>
      </w:r>
    </w:p>
    <w:p w14:paraId="459011E4" w14:textId="77777777" w:rsidR="00765C67" w:rsidRDefault="00E818BD">
      <w:pPr>
        <w:spacing w:after="160"/>
      </w:pPr>
      <w:r>
        <w:rPr>
          <w:rFonts w:ascii="Arial" w:eastAsia="Arial" w:hAnsi="Arial" w:cs="Arial"/>
          <w:color w:val="000000"/>
          <w:sz w:val="24"/>
          <w:szCs w:val="24"/>
        </w:rPr>
        <w:t>Attaining to all riches of the full assurance of understanding, to the knowledge of the mystery of God. The encouragement and the love lead toward something: full assurance — not tentative spiritual hoping but confident, grounded knowing. The mystery of God has been revealed in Christ; it is not permanently hidden from those who seek it. The riches available to the seeking, encouraged, knit-together community are immense.</w:t>
      </w:r>
    </w:p>
    <w:p w14:paraId="459011E5" w14:textId="77777777" w:rsidR="00765C67" w:rsidRDefault="00E818BD">
      <w:pPr>
        <w:spacing w:after="160"/>
      </w:pPr>
      <w:r>
        <w:rPr>
          <w:rFonts w:ascii="Arial" w:eastAsia="Arial" w:hAnsi="Arial" w:cs="Arial"/>
          <w:color w:val="000000"/>
          <w:sz w:val="24"/>
          <w:szCs w:val="24"/>
        </w:rPr>
        <w:t>In whom are hidden all the treasures of wisdom and knowledge. Hidden — not concealed from those who seek them, but deposited, stored up, contained. In Christ are the treasure stores of wisdom and knowledge. Everything that genuine wisdom is — the ability to see rightly, to judge truly, to understand the deep things — is found in Him. Every form of genuine knowledge converges in Christ. You are not looking for wisdom elsewhere when you have access to the treasury.</w:t>
      </w:r>
    </w:p>
    <w:p w14:paraId="459011E6" w14:textId="77777777" w:rsidR="00765C67" w:rsidRDefault="00765C67"/>
    <w:p w14:paraId="459011E7"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go to Christ for the wisdom and knowledge you need — not as a last resort after other sources have failed, but as the first resource, the primary treasury. In Him are </w:t>
      </w:r>
      <w:proofErr w:type="gramStart"/>
      <w:r>
        <w:rPr>
          <w:rFonts w:ascii="Arial" w:eastAsia="Arial" w:hAnsi="Arial" w:cs="Arial"/>
          <w:color w:val="000000"/>
          <w:sz w:val="24"/>
          <w:szCs w:val="24"/>
        </w:rPr>
        <w:t>hidden all the treasures</w:t>
      </w:r>
      <w:proofErr w:type="gramEnd"/>
      <w:r>
        <w:rPr>
          <w:rFonts w:ascii="Arial" w:eastAsia="Arial" w:hAnsi="Arial" w:cs="Arial"/>
          <w:color w:val="000000"/>
          <w:sz w:val="24"/>
          <w:szCs w:val="24"/>
        </w:rPr>
        <w:t>. Begin there.</w:t>
      </w:r>
    </w:p>
    <w:p w14:paraId="459011E8"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Where do you typically go first for wisdom — experience, advice, research, intuition? How often do you go to Christ first, as the treasury in whom all wisdom and knowledge are hidden? What would making Him your first and primary wisdom-source look like?</w:t>
      </w:r>
    </w:p>
    <w:p w14:paraId="459011E9" w14:textId="77777777" w:rsidR="00765C67" w:rsidRDefault="00E818BD">
      <w:pPr>
        <w:spacing w:before="140"/>
      </w:pPr>
      <w:r>
        <w:rPr>
          <w:rFonts w:ascii="Arial" w:eastAsia="Arial" w:hAnsi="Arial" w:cs="Arial"/>
          <w:b/>
          <w:bCs/>
          <w:color w:val="000000"/>
          <w:sz w:val="24"/>
          <w:szCs w:val="24"/>
        </w:rPr>
        <w:t>"In whom are hidden all the treasures of wisdom and knowledge."</w:t>
      </w:r>
    </w:p>
    <w:p w14:paraId="459011EA" w14:textId="77777777" w:rsidR="00765C67" w:rsidRDefault="00E818BD">
      <w:r>
        <w:br w:type="page"/>
      </w:r>
    </w:p>
    <w:p w14:paraId="459011EB" w14:textId="77777777" w:rsidR="00765C67" w:rsidRDefault="00E818BD" w:rsidP="00674940">
      <w:pPr>
        <w:pStyle w:val="Heading1"/>
      </w:pPr>
      <w:bookmarkStart w:id="56" w:name="_Toc235270460"/>
      <w:bookmarkStart w:id="57" w:name="_Toc235274389"/>
      <w:r w:rsidRPr="00674940">
        <w:lastRenderedPageBreak/>
        <w:t>April 29</w:t>
      </w:r>
      <w:bookmarkEnd w:id="56"/>
      <w:bookmarkEnd w:id="57"/>
    </w:p>
    <w:p w14:paraId="459011EC" w14:textId="77777777" w:rsidR="00765C67" w:rsidRDefault="00E818BD">
      <w:pPr>
        <w:spacing w:after="140"/>
      </w:pPr>
      <w:r>
        <w:rPr>
          <w:rFonts w:ascii="Arial" w:eastAsia="Arial" w:hAnsi="Arial" w:cs="Arial"/>
          <w:b/>
          <w:bCs/>
          <w:color w:val="000000"/>
          <w:sz w:val="28"/>
          <w:szCs w:val="28"/>
        </w:rPr>
        <w:t>Walk in Wisdom Toward Those Outside</w:t>
      </w:r>
    </w:p>
    <w:p w14:paraId="459011ED" w14:textId="77777777" w:rsidR="00765C67" w:rsidRDefault="00E818BD">
      <w:pPr>
        <w:spacing w:after="200"/>
      </w:pPr>
      <w:r>
        <w:rPr>
          <w:rFonts w:ascii="Arial" w:eastAsia="Arial" w:hAnsi="Arial" w:cs="Arial"/>
          <w:i/>
          <w:iCs/>
          <w:color w:val="000000"/>
          <w:sz w:val="24"/>
          <w:szCs w:val="24"/>
        </w:rPr>
        <w:t>"Walk in wisdom toward those who are outside, redeeming the time. Let your speech always be with grace, seasoned with salt, that you may know how you ought to answer each one." — Colossians 4:5–6</w:t>
      </w:r>
    </w:p>
    <w:p w14:paraId="459011EE" w14:textId="77777777" w:rsidR="00765C67" w:rsidRDefault="00E818BD">
      <w:pPr>
        <w:spacing w:after="160"/>
      </w:pPr>
      <w:r>
        <w:rPr>
          <w:rFonts w:ascii="Arial" w:eastAsia="Arial" w:hAnsi="Arial" w:cs="Arial"/>
          <w:color w:val="000000"/>
          <w:sz w:val="24"/>
          <w:szCs w:val="24"/>
        </w:rPr>
        <w:t>Walk in wisdom toward those who are outside. Outside the community of faith — the people who have not yet believed, who are observing the lives of those who have. The wisdom Paul calls for is not the wisdom of clever evangelistic strategy. It is the wisdom of a life lived in such a way that the watching world sees something worth asking about. The walk is the witness.</w:t>
      </w:r>
    </w:p>
    <w:p w14:paraId="459011EF" w14:textId="77777777" w:rsidR="00765C67" w:rsidRDefault="00E818BD">
      <w:pPr>
        <w:spacing w:after="160"/>
      </w:pPr>
      <w:r>
        <w:rPr>
          <w:rFonts w:ascii="Arial" w:eastAsia="Arial" w:hAnsi="Arial" w:cs="Arial"/>
          <w:color w:val="000000"/>
          <w:sz w:val="24"/>
          <w:szCs w:val="24"/>
        </w:rPr>
        <w:t>Redeeming the time. Every moment of interaction with those outside the faith is an opportunity — either used or wasted, redeemed or squandered. Redeeming the time is the active, intentional, prayerful use of whatever access God provides for the sake of the gospel. It requires the combination of alertness and readiness: seeing the moment and being prepared for it.</w:t>
      </w:r>
    </w:p>
    <w:p w14:paraId="459011F0" w14:textId="77777777" w:rsidR="00765C67" w:rsidRDefault="00E818BD">
      <w:pPr>
        <w:spacing w:after="160"/>
      </w:pPr>
      <w:r>
        <w:rPr>
          <w:rFonts w:ascii="Arial" w:eastAsia="Arial" w:hAnsi="Arial" w:cs="Arial"/>
          <w:color w:val="000000"/>
          <w:sz w:val="24"/>
          <w:szCs w:val="24"/>
        </w:rPr>
        <w:t>Let your speech always be with grace, seasoned with salt. Always — not only in religious contexts, not only when you are trying to witness, but always. Grace: generous, kind, giving the other person more than they have earned. Salt: a preserving, flavoring quality that gives speech substance and distinctiveness. Gracious speech is not saccharine speech; it is speech that combines warmth with truth, kindness with content.</w:t>
      </w:r>
    </w:p>
    <w:p w14:paraId="459011F1" w14:textId="77777777" w:rsidR="00765C67" w:rsidRDefault="00765C67"/>
    <w:p w14:paraId="459011F2"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pay attention to your speech toward those outside the faith — is it with grace, seasoned with salt? Find one moment to walk in wisdom toward someone </w:t>
      </w:r>
      <w:proofErr w:type="gramStart"/>
      <w:r>
        <w:rPr>
          <w:rFonts w:ascii="Arial" w:eastAsia="Arial" w:hAnsi="Arial" w:cs="Arial"/>
          <w:color w:val="000000"/>
          <w:sz w:val="24"/>
          <w:szCs w:val="24"/>
        </w:rPr>
        <w:t>outside, and</w:t>
      </w:r>
      <w:proofErr w:type="gramEnd"/>
      <w:r>
        <w:rPr>
          <w:rFonts w:ascii="Arial" w:eastAsia="Arial" w:hAnsi="Arial" w:cs="Arial"/>
          <w:color w:val="000000"/>
          <w:sz w:val="24"/>
          <w:szCs w:val="24"/>
        </w:rPr>
        <w:t xml:space="preserve"> let your words be an answer worth receiving.</w:t>
      </w:r>
    </w:p>
    <w:p w14:paraId="459011F3"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would those outside the faith describe your speech — your words in ordinary conversation, your responses under pressure, your tone in disagreement? Is it consistently with grace and seasoned with salt, or does it vary depending on whether you think anyone spiritual is watching?</w:t>
      </w:r>
    </w:p>
    <w:p w14:paraId="459011F4" w14:textId="77777777" w:rsidR="00765C67" w:rsidRDefault="00E818BD">
      <w:pPr>
        <w:spacing w:before="140"/>
      </w:pPr>
      <w:r>
        <w:rPr>
          <w:rFonts w:ascii="Arial" w:eastAsia="Arial" w:hAnsi="Arial" w:cs="Arial"/>
          <w:b/>
          <w:bCs/>
          <w:color w:val="000000"/>
          <w:sz w:val="24"/>
          <w:szCs w:val="24"/>
        </w:rPr>
        <w:t>"Walk in wisdom toward those who are outside. Let your speech always be with grace, seasoned with salt."</w:t>
      </w:r>
    </w:p>
    <w:p w14:paraId="459011F5" w14:textId="77777777" w:rsidR="00765C67" w:rsidRDefault="00E818BD">
      <w:r>
        <w:br w:type="page"/>
      </w:r>
    </w:p>
    <w:p w14:paraId="459011F6" w14:textId="77777777" w:rsidR="00765C67" w:rsidRDefault="00E818BD" w:rsidP="00674940">
      <w:pPr>
        <w:pStyle w:val="Heading1"/>
      </w:pPr>
      <w:bookmarkStart w:id="58" w:name="_Toc235270461"/>
      <w:bookmarkStart w:id="59" w:name="_Toc235274390"/>
      <w:r w:rsidRPr="00674940">
        <w:lastRenderedPageBreak/>
        <w:t>April 30</w:t>
      </w:r>
      <w:bookmarkEnd w:id="58"/>
      <w:bookmarkEnd w:id="59"/>
    </w:p>
    <w:p w14:paraId="459011F7" w14:textId="77777777" w:rsidR="00765C67" w:rsidRDefault="00E818BD">
      <w:pPr>
        <w:spacing w:after="140"/>
      </w:pPr>
      <w:r>
        <w:rPr>
          <w:rFonts w:ascii="Arial" w:eastAsia="Arial" w:hAnsi="Arial" w:cs="Arial"/>
          <w:b/>
          <w:bCs/>
          <w:color w:val="000000"/>
          <w:sz w:val="28"/>
          <w:szCs w:val="28"/>
        </w:rPr>
        <w:t>Born of the Spirit</w:t>
      </w:r>
    </w:p>
    <w:p w14:paraId="459011F8" w14:textId="77777777" w:rsidR="00765C67" w:rsidRDefault="00E818BD">
      <w:pPr>
        <w:spacing w:after="200"/>
      </w:pPr>
      <w:r>
        <w:rPr>
          <w:rFonts w:ascii="Arial" w:eastAsia="Arial" w:hAnsi="Arial" w:cs="Arial"/>
          <w:i/>
          <w:iCs/>
          <w:color w:val="000000"/>
          <w:sz w:val="24"/>
          <w:szCs w:val="24"/>
        </w:rPr>
        <w:t>"That which is born of the flesh is flesh, and that which is born of the Spirit is spirit. Do not marvel that I said to you, 'You must be born again.'" — John 3:6–7</w:t>
      </w:r>
    </w:p>
    <w:p w14:paraId="459011F9" w14:textId="77777777" w:rsidR="00765C67" w:rsidRDefault="00E818BD">
      <w:pPr>
        <w:spacing w:after="160"/>
      </w:pPr>
      <w:r>
        <w:rPr>
          <w:rFonts w:ascii="Arial" w:eastAsia="Arial" w:hAnsi="Arial" w:cs="Arial"/>
          <w:color w:val="000000"/>
          <w:sz w:val="24"/>
          <w:szCs w:val="24"/>
        </w:rPr>
        <w:t xml:space="preserve">That which is born of the flesh is flesh. </w:t>
      </w:r>
      <w:proofErr w:type="gramStart"/>
      <w:r>
        <w:rPr>
          <w:rFonts w:ascii="Arial" w:eastAsia="Arial" w:hAnsi="Arial" w:cs="Arial"/>
          <w:color w:val="000000"/>
          <w:sz w:val="24"/>
          <w:szCs w:val="24"/>
        </w:rPr>
        <w:t>The natural</w:t>
      </w:r>
      <w:proofErr w:type="gramEnd"/>
      <w:r>
        <w:rPr>
          <w:rFonts w:ascii="Arial" w:eastAsia="Arial" w:hAnsi="Arial" w:cs="Arial"/>
          <w:color w:val="000000"/>
          <w:sz w:val="24"/>
          <w:szCs w:val="24"/>
        </w:rPr>
        <w:t xml:space="preserve"> birth produces a natural person — a person of flesh, with the capacities and limitations of </w:t>
      </w:r>
      <w:proofErr w:type="gramStart"/>
      <w:r>
        <w:rPr>
          <w:rFonts w:ascii="Arial" w:eastAsia="Arial" w:hAnsi="Arial" w:cs="Arial"/>
          <w:color w:val="000000"/>
          <w:sz w:val="24"/>
          <w:szCs w:val="24"/>
        </w:rPr>
        <w:t>the human</w:t>
      </w:r>
      <w:proofErr w:type="gramEnd"/>
      <w:r>
        <w:rPr>
          <w:rFonts w:ascii="Arial" w:eastAsia="Arial" w:hAnsi="Arial" w:cs="Arial"/>
          <w:color w:val="000000"/>
          <w:sz w:val="24"/>
          <w:szCs w:val="24"/>
        </w:rPr>
        <w:t xml:space="preserve"> nature. There is nothing wrong with flesh in itself; it is what God made. But flesh cannot produce spirit. The natural person, operating in their natural capacities, cannot generate the spiritual life they need. Like </w:t>
      </w:r>
      <w:proofErr w:type="gramStart"/>
      <w:r>
        <w:rPr>
          <w:rFonts w:ascii="Arial" w:eastAsia="Arial" w:hAnsi="Arial" w:cs="Arial"/>
          <w:color w:val="000000"/>
          <w:sz w:val="24"/>
          <w:szCs w:val="24"/>
        </w:rPr>
        <w:t>produces</w:t>
      </w:r>
      <w:proofErr w:type="gramEnd"/>
      <w:r>
        <w:rPr>
          <w:rFonts w:ascii="Arial" w:eastAsia="Arial" w:hAnsi="Arial" w:cs="Arial"/>
          <w:color w:val="000000"/>
          <w:sz w:val="24"/>
          <w:szCs w:val="24"/>
        </w:rPr>
        <w:t xml:space="preserve"> like. Flesh produces flesh.</w:t>
      </w:r>
    </w:p>
    <w:p w14:paraId="459011FA" w14:textId="77777777" w:rsidR="00765C67" w:rsidRDefault="00E818BD">
      <w:pPr>
        <w:spacing w:after="160"/>
      </w:pPr>
      <w:r>
        <w:rPr>
          <w:rFonts w:ascii="Arial" w:eastAsia="Arial" w:hAnsi="Arial" w:cs="Arial"/>
          <w:color w:val="000000"/>
          <w:sz w:val="24"/>
          <w:szCs w:val="24"/>
        </w:rPr>
        <w:t xml:space="preserve">That which is born of the Spirit is spirit. The spiritual birth produces a spiritual person — someone who has received a nature from above, a life generated by the Spirit of God. This is not an improvement </w:t>
      </w:r>
      <w:proofErr w:type="gramStart"/>
      <w:r>
        <w:rPr>
          <w:rFonts w:ascii="Arial" w:eastAsia="Arial" w:hAnsi="Arial" w:cs="Arial"/>
          <w:color w:val="000000"/>
          <w:sz w:val="24"/>
          <w:szCs w:val="24"/>
        </w:rPr>
        <w:t>on</w:t>
      </w:r>
      <w:proofErr w:type="gramEnd"/>
      <w:r>
        <w:rPr>
          <w:rFonts w:ascii="Arial" w:eastAsia="Arial" w:hAnsi="Arial" w:cs="Arial"/>
          <w:color w:val="000000"/>
          <w:sz w:val="24"/>
          <w:szCs w:val="24"/>
        </w:rPr>
        <w:t xml:space="preserve"> the natural life. It is a second birth: a new origin, a new nature, a new set of capacities that the natural birth could not have produced. The new birth is not self-initiated; it is Spirit-accomplished.</w:t>
      </w:r>
    </w:p>
    <w:p w14:paraId="459011FB" w14:textId="77777777" w:rsidR="00765C67" w:rsidRDefault="00E818BD">
      <w:pPr>
        <w:spacing w:after="160"/>
      </w:pPr>
      <w:r>
        <w:rPr>
          <w:rFonts w:ascii="Arial" w:eastAsia="Arial" w:hAnsi="Arial" w:cs="Arial"/>
          <w:color w:val="000000"/>
          <w:sz w:val="24"/>
          <w:szCs w:val="24"/>
        </w:rPr>
        <w:t xml:space="preserve">Do not marvel that I said to you, you must be born again. Jesus is speaking to Nicodemus — a religious leader, a serious man, someone who knew the Scriptures and kept the commands. And He tells him: you must be born again. Not reformed, not improved, not made more religious. Born again. The necessity is absolute; the source is the Spirit; and it is available to everyone who comes to the Son of Man </w:t>
      </w:r>
      <w:proofErr w:type="gramStart"/>
      <w:r>
        <w:rPr>
          <w:rFonts w:ascii="Arial" w:eastAsia="Arial" w:hAnsi="Arial" w:cs="Arial"/>
          <w:color w:val="000000"/>
          <w:sz w:val="24"/>
          <w:szCs w:val="24"/>
        </w:rPr>
        <w:t>lifted up</w:t>
      </w:r>
      <w:proofErr w:type="gramEnd"/>
      <w:r>
        <w:rPr>
          <w:rFonts w:ascii="Arial" w:eastAsia="Arial" w:hAnsi="Arial" w:cs="Arial"/>
          <w:color w:val="000000"/>
          <w:sz w:val="24"/>
          <w:szCs w:val="24"/>
        </w:rPr>
        <w:t>.</w:t>
      </w:r>
    </w:p>
    <w:p w14:paraId="459011FC" w14:textId="77777777" w:rsidR="00765C67" w:rsidRDefault="00765C67"/>
    <w:p w14:paraId="459011FD" w14:textId="77777777" w:rsidR="00765C67" w:rsidRDefault="00E818BD">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thank God for the birth He gave you — the birth from above, the new nature from the Spirit. Live from the spiritual life you have been given, not from the flesh that preceded it. Let the new birth be the operating system of your daily choices.</w:t>
      </w:r>
    </w:p>
    <w:p w14:paraId="459011FE" w14:textId="77777777" w:rsidR="00765C67" w:rsidRDefault="00E818BD">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with a genuine awareness that you have received a second birth — a Spirit-generated life that is categorically different from your natural life? Or do you primarily try to improve the first birth rather than living from the second?</w:t>
      </w:r>
    </w:p>
    <w:p w14:paraId="459011FF" w14:textId="77777777" w:rsidR="00765C67" w:rsidRDefault="00E818BD">
      <w:pPr>
        <w:spacing w:before="140"/>
      </w:pPr>
      <w:r>
        <w:rPr>
          <w:rFonts w:ascii="Arial" w:eastAsia="Arial" w:hAnsi="Arial" w:cs="Arial"/>
          <w:b/>
          <w:bCs/>
          <w:color w:val="000000"/>
          <w:sz w:val="24"/>
          <w:szCs w:val="24"/>
        </w:rPr>
        <w:t>"That which is born of the Spirit is spirit. You must be born again."</w:t>
      </w:r>
    </w:p>
    <w:p w14:paraId="45901200" w14:textId="21B97F77" w:rsidR="00765C67" w:rsidRDefault="00765C67"/>
    <w:sectPr w:rsidR="00765C67">
      <w:pgSz w:w="12240" w:h="15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D5A5E"/>
    <w:multiLevelType w:val="hybridMultilevel"/>
    <w:tmpl w:val="10CCA52C"/>
    <w:lvl w:ilvl="0" w:tplc="18AE1808">
      <w:start w:val="1"/>
      <w:numFmt w:val="bullet"/>
      <w:lvlText w:val="●"/>
      <w:lvlJc w:val="left"/>
      <w:pPr>
        <w:ind w:left="720" w:hanging="360"/>
      </w:pPr>
    </w:lvl>
    <w:lvl w:ilvl="1" w:tplc="51E8C2EE">
      <w:start w:val="1"/>
      <w:numFmt w:val="bullet"/>
      <w:lvlText w:val="○"/>
      <w:lvlJc w:val="left"/>
      <w:pPr>
        <w:ind w:left="1440" w:hanging="360"/>
      </w:pPr>
    </w:lvl>
    <w:lvl w:ilvl="2" w:tplc="D15EA0FA">
      <w:start w:val="1"/>
      <w:numFmt w:val="bullet"/>
      <w:lvlText w:val="■"/>
      <w:lvlJc w:val="left"/>
      <w:pPr>
        <w:ind w:left="2160" w:hanging="360"/>
      </w:pPr>
    </w:lvl>
    <w:lvl w:ilvl="3" w:tplc="0BBA3DBA">
      <w:start w:val="1"/>
      <w:numFmt w:val="bullet"/>
      <w:lvlText w:val="●"/>
      <w:lvlJc w:val="left"/>
      <w:pPr>
        <w:ind w:left="2880" w:hanging="360"/>
      </w:pPr>
    </w:lvl>
    <w:lvl w:ilvl="4" w:tplc="84B47494">
      <w:start w:val="1"/>
      <w:numFmt w:val="bullet"/>
      <w:lvlText w:val="○"/>
      <w:lvlJc w:val="left"/>
      <w:pPr>
        <w:ind w:left="3600" w:hanging="360"/>
      </w:pPr>
    </w:lvl>
    <w:lvl w:ilvl="5" w:tplc="E5349466">
      <w:start w:val="1"/>
      <w:numFmt w:val="bullet"/>
      <w:lvlText w:val="■"/>
      <w:lvlJc w:val="left"/>
      <w:pPr>
        <w:ind w:left="4320" w:hanging="360"/>
      </w:pPr>
    </w:lvl>
    <w:lvl w:ilvl="6" w:tplc="8ABCD070">
      <w:start w:val="1"/>
      <w:numFmt w:val="bullet"/>
      <w:lvlText w:val="●"/>
      <w:lvlJc w:val="left"/>
      <w:pPr>
        <w:ind w:left="5040" w:hanging="360"/>
      </w:pPr>
    </w:lvl>
    <w:lvl w:ilvl="7" w:tplc="CEB4609A">
      <w:start w:val="1"/>
      <w:numFmt w:val="bullet"/>
      <w:lvlText w:val="●"/>
      <w:lvlJc w:val="left"/>
      <w:pPr>
        <w:ind w:left="5760" w:hanging="360"/>
      </w:pPr>
    </w:lvl>
    <w:lvl w:ilvl="8" w:tplc="4C3ADC46">
      <w:start w:val="1"/>
      <w:numFmt w:val="bullet"/>
      <w:lvlText w:val="●"/>
      <w:lvlJc w:val="left"/>
      <w:pPr>
        <w:ind w:left="6480" w:hanging="360"/>
      </w:pPr>
    </w:lvl>
  </w:abstractNum>
  <w:num w:numId="1" w16cid:durableId="20935794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C67"/>
    <w:rsid w:val="0005435D"/>
    <w:rsid w:val="00296126"/>
    <w:rsid w:val="00462EC6"/>
    <w:rsid w:val="004F505E"/>
    <w:rsid w:val="00674940"/>
    <w:rsid w:val="00765C67"/>
    <w:rsid w:val="00BD5A68"/>
    <w:rsid w:val="00E818BD"/>
    <w:rsid w:val="00F73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10B7"/>
  <w15:docId w15:val="{FC98B428-ACBD-4ACE-97FD-22A02ED5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674940"/>
    <w:pPr>
      <w:outlineLvl w:val="0"/>
    </w:pPr>
    <w:rPr>
      <w:rFonts w:ascii="Arial" w:eastAsia="Arial" w:hAnsi="Arial" w:cs="Arial"/>
      <w:b/>
      <w:bCs/>
      <w:color w:val="2E74B5"/>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BD5A68"/>
    <w:pPr>
      <w:spacing w:after="100"/>
    </w:pPr>
  </w:style>
  <w:style w:type="paragraph" w:styleId="TOCHeading">
    <w:name w:val="TOC Heading"/>
    <w:basedOn w:val="Heading1"/>
    <w:next w:val="Normal"/>
    <w:uiPriority w:val="39"/>
    <w:unhideWhenUsed/>
    <w:qFormat/>
    <w:rsid w:val="004F505E"/>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010EF-30C5-4082-9A6B-92EF0671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11526</Words>
  <Characters>54635</Characters>
  <Application>Microsoft Office Word</Application>
  <DocSecurity>0</DocSecurity>
  <Lines>1092</Lines>
  <Paragraphs>403</Paragraphs>
  <ScaleCrop>false</ScaleCrop>
  <Company/>
  <LinksUpToDate>false</LinksUpToDate>
  <CharactersWithSpaces>65758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6</cp:revision>
  <dcterms:created xsi:type="dcterms:W3CDTF">2026-07-03T01:09:00Z</dcterms:created>
  <dcterms:modified xsi:type="dcterms:W3CDTF">2026-07-18T17:39:00Z</dcterms:modified>
</cp:coreProperties>
</file>