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75223908"/>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1C5C156F" w14:textId="71FA7F28" w:rsidR="00E25245" w:rsidRDefault="00E25245">
          <w:pPr>
            <w:pStyle w:val="TOCHeading"/>
          </w:pPr>
          <w:r>
            <w:t>Contents</w:t>
          </w:r>
        </w:p>
        <w:p w14:paraId="7D60A4E1" w14:textId="180DB676"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r>
            <w:fldChar w:fldCharType="begin"/>
          </w:r>
          <w:r>
            <w:instrText xml:space="preserve"> TOC \o "1-3" \h \z \u </w:instrText>
          </w:r>
          <w:r>
            <w:fldChar w:fldCharType="separate"/>
          </w:r>
          <w:hyperlink w:anchor="_Toc235274400" w:history="1">
            <w:r w:rsidRPr="00E25245">
              <w:rPr>
                <w:rStyle w:val="Hyperlink"/>
                <w:rFonts w:ascii="Arial" w:hAnsi="Arial" w:cs="Arial"/>
                <w:noProof/>
              </w:rPr>
              <w:t>March 1</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_Toc235274400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w:t>
            </w:r>
            <w:r w:rsidRPr="00E25245">
              <w:rPr>
                <w:rFonts w:ascii="Arial" w:hAnsi="Arial" w:cs="Arial"/>
                <w:noProof/>
                <w:webHidden/>
              </w:rPr>
              <w:fldChar w:fldCharType="end"/>
            </w:r>
          </w:hyperlink>
        </w:p>
        <w:p w14:paraId="7FA24E09" w14:textId="42F14BBA"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01" w:history="1">
            <w:r w:rsidRPr="00E25245">
              <w:rPr>
                <w:rStyle w:val="Hyperlink"/>
                <w:rFonts w:ascii="Arial" w:hAnsi="Arial" w:cs="Arial"/>
                <w:noProof/>
              </w:rPr>
              <w:t>March 2</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_Toc235274401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3</w:t>
            </w:r>
            <w:r w:rsidRPr="00E25245">
              <w:rPr>
                <w:rFonts w:ascii="Arial" w:hAnsi="Arial" w:cs="Arial"/>
                <w:noProof/>
                <w:webHidden/>
              </w:rPr>
              <w:fldChar w:fldCharType="end"/>
            </w:r>
          </w:hyperlink>
        </w:p>
        <w:p w14:paraId="1098AAAE" w14:textId="2F4D0D81"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02" w:history="1">
            <w:r w:rsidRPr="00E25245">
              <w:rPr>
                <w:rStyle w:val="Hyperlink"/>
                <w:rFonts w:ascii="Arial" w:hAnsi="Arial" w:cs="Arial"/>
                <w:noProof/>
              </w:rPr>
              <w:t>March 3</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_Toc235274402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4</w:t>
            </w:r>
            <w:r w:rsidRPr="00E25245">
              <w:rPr>
                <w:rFonts w:ascii="Arial" w:hAnsi="Arial" w:cs="Arial"/>
                <w:noProof/>
                <w:webHidden/>
              </w:rPr>
              <w:fldChar w:fldCharType="end"/>
            </w:r>
          </w:hyperlink>
        </w:p>
        <w:p w14:paraId="4BD88EFB" w14:textId="749403C5"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03" w:history="1">
            <w:r w:rsidRPr="00E25245">
              <w:rPr>
                <w:rStyle w:val="Hyperlink"/>
                <w:rFonts w:ascii="Arial" w:hAnsi="Arial" w:cs="Arial"/>
                <w:noProof/>
              </w:rPr>
              <w:t>March 4</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_Toc235274403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4</w:t>
            </w:r>
            <w:r w:rsidRPr="00E25245">
              <w:rPr>
                <w:rFonts w:ascii="Arial" w:hAnsi="Arial" w:cs="Arial"/>
                <w:noProof/>
                <w:webHidden/>
              </w:rPr>
              <w:fldChar w:fldCharType="end"/>
            </w:r>
          </w:hyperlink>
        </w:p>
        <w:p w14:paraId="4DF20EBF" w14:textId="51302CB2"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04" w:history="1">
            <w:r w:rsidRPr="00E25245">
              <w:rPr>
                <w:rStyle w:val="Hyperlink"/>
                <w:rFonts w:ascii="Arial" w:hAnsi="Arial" w:cs="Arial"/>
                <w:noProof/>
              </w:rPr>
              <w:t>March 5</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_Toc235274404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5</w:t>
            </w:r>
            <w:r w:rsidRPr="00E25245">
              <w:rPr>
                <w:rFonts w:ascii="Arial" w:hAnsi="Arial" w:cs="Arial"/>
                <w:noProof/>
                <w:webHidden/>
              </w:rPr>
              <w:fldChar w:fldCharType="end"/>
            </w:r>
          </w:hyperlink>
        </w:p>
        <w:p w14:paraId="5A2C8DE0" w14:textId="7CD33C52"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05" w:history="1">
            <w:r w:rsidRPr="00E25245">
              <w:rPr>
                <w:rStyle w:val="Hyperlink"/>
                <w:rFonts w:ascii="Arial" w:hAnsi="Arial" w:cs="Arial"/>
                <w:noProof/>
              </w:rPr>
              <w:t>March 6</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_Toc235274405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6</w:t>
            </w:r>
            <w:r w:rsidRPr="00E25245">
              <w:rPr>
                <w:rFonts w:ascii="Arial" w:hAnsi="Arial" w:cs="Arial"/>
                <w:noProof/>
                <w:webHidden/>
              </w:rPr>
              <w:fldChar w:fldCharType="end"/>
            </w:r>
          </w:hyperlink>
        </w:p>
        <w:p w14:paraId="7A4BB811" w14:textId="6CDA48F7"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06" w:history="1">
            <w:r w:rsidRPr="00E25245">
              <w:rPr>
                <w:rStyle w:val="Hyperlink"/>
                <w:rFonts w:ascii="Arial" w:hAnsi="Arial" w:cs="Arial"/>
                <w:noProof/>
              </w:rPr>
              <w:t>March 7</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_Toc235274406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7</w:t>
            </w:r>
            <w:r w:rsidRPr="00E25245">
              <w:rPr>
                <w:rFonts w:ascii="Arial" w:hAnsi="Arial" w:cs="Arial"/>
                <w:noProof/>
                <w:webHidden/>
              </w:rPr>
              <w:fldChar w:fldCharType="end"/>
            </w:r>
          </w:hyperlink>
        </w:p>
        <w:p w14:paraId="45E16162" w14:textId="3FFC1A20"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07" w:history="1">
            <w:r w:rsidRPr="00E25245">
              <w:rPr>
                <w:rStyle w:val="Hyperlink"/>
                <w:rFonts w:ascii="Arial" w:hAnsi="Arial" w:cs="Arial"/>
                <w:noProof/>
              </w:rPr>
              <w:t>March 8</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_Toc235274407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8</w:t>
            </w:r>
            <w:r w:rsidRPr="00E25245">
              <w:rPr>
                <w:rFonts w:ascii="Arial" w:hAnsi="Arial" w:cs="Arial"/>
                <w:noProof/>
                <w:webHidden/>
              </w:rPr>
              <w:fldChar w:fldCharType="end"/>
            </w:r>
          </w:hyperlink>
        </w:p>
        <w:p w14:paraId="7261B428" w14:textId="5061AAD3"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08" w:history="1">
            <w:r w:rsidRPr="00E25245">
              <w:rPr>
                <w:rStyle w:val="Hyperlink"/>
                <w:rFonts w:ascii="Arial" w:hAnsi="Arial" w:cs="Arial"/>
                <w:noProof/>
              </w:rPr>
              <w:t>March 9</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_Toc235274408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9</w:t>
            </w:r>
            <w:r w:rsidRPr="00E25245">
              <w:rPr>
                <w:rFonts w:ascii="Arial" w:hAnsi="Arial" w:cs="Arial"/>
                <w:noProof/>
                <w:webHidden/>
              </w:rPr>
              <w:fldChar w:fldCharType="end"/>
            </w:r>
          </w:hyperlink>
        </w:p>
        <w:p w14:paraId="29494E48" w14:textId="23950AEF"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09" w:history="1">
            <w:r w:rsidRPr="00E25245">
              <w:rPr>
                <w:rStyle w:val="Hyperlink"/>
                <w:rFonts w:ascii="Arial" w:hAnsi="Arial" w:cs="Arial"/>
                <w:noProof/>
              </w:rPr>
              <w:t>March 10</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_Toc235274409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10</w:t>
            </w:r>
            <w:r w:rsidRPr="00E25245">
              <w:rPr>
                <w:rFonts w:ascii="Arial" w:hAnsi="Arial" w:cs="Arial"/>
                <w:noProof/>
                <w:webHidden/>
              </w:rPr>
              <w:fldChar w:fldCharType="end"/>
            </w:r>
          </w:hyperlink>
        </w:p>
        <w:p w14:paraId="7C4CDB6C" w14:textId="234609A1"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0" w:history="1">
            <w:r w:rsidRPr="00E25245">
              <w:rPr>
                <w:rStyle w:val="Hyperlink"/>
                <w:rFonts w:ascii="Arial" w:hAnsi="Arial" w:cs="Arial"/>
                <w:noProof/>
              </w:rPr>
              <w:t>March 11</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_Toc235274410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11</w:t>
            </w:r>
            <w:r w:rsidRPr="00E25245">
              <w:rPr>
                <w:rFonts w:ascii="Arial" w:hAnsi="Arial" w:cs="Arial"/>
                <w:noProof/>
                <w:webHidden/>
              </w:rPr>
              <w:fldChar w:fldCharType="end"/>
            </w:r>
          </w:hyperlink>
        </w:p>
        <w:p w14:paraId="2B8AB213" w14:textId="1135377A"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1" w:history="1">
            <w:r w:rsidRPr="00E25245">
              <w:rPr>
                <w:rStyle w:val="Hyperlink"/>
                <w:rFonts w:ascii="Arial" w:hAnsi="Arial" w:cs="Arial"/>
                <w:noProof/>
              </w:rPr>
              <w:t>March 12</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_Toc235274411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12</w:t>
            </w:r>
            <w:r w:rsidRPr="00E25245">
              <w:rPr>
                <w:rFonts w:ascii="Arial" w:hAnsi="Arial" w:cs="Arial"/>
                <w:noProof/>
                <w:webHidden/>
              </w:rPr>
              <w:fldChar w:fldCharType="end"/>
            </w:r>
          </w:hyperlink>
        </w:p>
        <w:p w14:paraId="02DE55DA" w14:textId="652E54FA"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2" w:history="1">
            <w:r w:rsidRPr="00E25245">
              <w:rPr>
                <w:rStyle w:val="Hyperlink"/>
                <w:rFonts w:ascii="Arial" w:hAnsi="Arial" w:cs="Arial"/>
                <w:noProof/>
              </w:rPr>
              <w:t>March 13</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_Toc235274412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13</w:t>
            </w:r>
            <w:r w:rsidRPr="00E25245">
              <w:rPr>
                <w:rFonts w:ascii="Arial" w:hAnsi="Arial" w:cs="Arial"/>
                <w:noProof/>
                <w:webHidden/>
              </w:rPr>
              <w:fldChar w:fldCharType="end"/>
            </w:r>
          </w:hyperlink>
        </w:p>
        <w:p w14:paraId="26904298" w14:textId="47B971A9"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3" w:history="1">
            <w:r w:rsidRPr="00E25245">
              <w:rPr>
                <w:rStyle w:val="Hyperlink"/>
                <w:rFonts w:ascii="Arial" w:hAnsi="Arial" w:cs="Arial"/>
                <w:noProof/>
              </w:rPr>
              <w:t>March 14</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_Toc235274413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14</w:t>
            </w:r>
            <w:r w:rsidRPr="00E25245">
              <w:rPr>
                <w:rFonts w:ascii="Arial" w:hAnsi="Arial" w:cs="Arial"/>
                <w:noProof/>
                <w:webHidden/>
              </w:rPr>
              <w:fldChar w:fldCharType="end"/>
            </w:r>
          </w:hyperlink>
        </w:p>
        <w:p w14:paraId="0757961E" w14:textId="280B1F9A"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4" w:history="1">
            <w:r w:rsidRPr="00E25245">
              <w:rPr>
                <w:rStyle w:val="Hyperlink"/>
                <w:rFonts w:ascii="Arial" w:hAnsi="Arial" w:cs="Arial"/>
                <w:noProof/>
              </w:rPr>
              <w:t>March 15</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_Toc235274414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15</w:t>
            </w:r>
            <w:r w:rsidRPr="00E25245">
              <w:rPr>
                <w:rFonts w:ascii="Arial" w:hAnsi="Arial" w:cs="Arial"/>
                <w:noProof/>
                <w:webHidden/>
              </w:rPr>
              <w:fldChar w:fldCharType="end"/>
            </w:r>
          </w:hyperlink>
        </w:p>
        <w:p w14:paraId="4626BFA9" w14:textId="141E3F88"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5" w:history="1">
            <w:r w:rsidRPr="00E25245">
              <w:rPr>
                <w:rStyle w:val="Hyperlink"/>
                <w:rFonts w:ascii="Arial" w:hAnsi="Arial" w:cs="Arial"/>
                <w:noProof/>
              </w:rPr>
              <w:t>March 16</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_Toc235274415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16</w:t>
            </w:r>
            <w:r w:rsidRPr="00E25245">
              <w:rPr>
                <w:rFonts w:ascii="Arial" w:hAnsi="Arial" w:cs="Arial"/>
                <w:noProof/>
                <w:webHidden/>
              </w:rPr>
              <w:fldChar w:fldCharType="end"/>
            </w:r>
          </w:hyperlink>
        </w:p>
        <w:p w14:paraId="57938A2A" w14:textId="008D095B"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6" w:history="1">
            <w:r w:rsidRPr="00E25245">
              <w:rPr>
                <w:rStyle w:val="Hyperlink"/>
                <w:rFonts w:ascii="Arial" w:hAnsi="Arial" w:cs="Arial"/>
                <w:noProof/>
              </w:rPr>
              <w:t>March 17</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_Toc235274416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17</w:t>
            </w:r>
            <w:r w:rsidRPr="00E25245">
              <w:rPr>
                <w:rFonts w:ascii="Arial" w:hAnsi="Arial" w:cs="Arial"/>
                <w:noProof/>
                <w:webHidden/>
              </w:rPr>
              <w:fldChar w:fldCharType="end"/>
            </w:r>
          </w:hyperlink>
        </w:p>
        <w:p w14:paraId="522849F1" w14:textId="20BB153F"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7" w:history="1">
            <w:r w:rsidRPr="00E25245">
              <w:rPr>
                <w:rStyle w:val="Hyperlink"/>
                <w:rFonts w:ascii="Arial" w:hAnsi="Arial" w:cs="Arial"/>
                <w:noProof/>
              </w:rPr>
              <w:t>March 18</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_Toc235274417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18</w:t>
            </w:r>
            <w:r w:rsidRPr="00E25245">
              <w:rPr>
                <w:rFonts w:ascii="Arial" w:hAnsi="Arial" w:cs="Arial"/>
                <w:noProof/>
                <w:webHidden/>
              </w:rPr>
              <w:fldChar w:fldCharType="end"/>
            </w:r>
          </w:hyperlink>
        </w:p>
        <w:p w14:paraId="6EA996D6" w14:textId="3D2F156A"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8" w:history="1">
            <w:r w:rsidRPr="00E25245">
              <w:rPr>
                <w:rStyle w:val="Hyperlink"/>
                <w:rFonts w:ascii="Arial" w:hAnsi="Arial" w:cs="Arial"/>
                <w:noProof/>
              </w:rPr>
              <w:t>March 19</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_Toc235274418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19</w:t>
            </w:r>
            <w:r w:rsidRPr="00E25245">
              <w:rPr>
                <w:rFonts w:ascii="Arial" w:hAnsi="Arial" w:cs="Arial"/>
                <w:noProof/>
                <w:webHidden/>
              </w:rPr>
              <w:fldChar w:fldCharType="end"/>
            </w:r>
          </w:hyperlink>
        </w:p>
        <w:p w14:paraId="7B0C8C58" w14:textId="318E9E20"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19" w:history="1">
            <w:r w:rsidRPr="00E25245">
              <w:rPr>
                <w:rStyle w:val="Hyperlink"/>
                <w:rFonts w:ascii="Arial" w:hAnsi="Arial" w:cs="Arial"/>
                <w:noProof/>
              </w:rPr>
              <w:t>March 20</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_Toc235274419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20</w:t>
            </w:r>
            <w:r w:rsidRPr="00E25245">
              <w:rPr>
                <w:rFonts w:ascii="Arial" w:hAnsi="Arial" w:cs="Arial"/>
                <w:noProof/>
                <w:webHidden/>
              </w:rPr>
              <w:fldChar w:fldCharType="end"/>
            </w:r>
          </w:hyperlink>
        </w:p>
        <w:p w14:paraId="2B710EDF" w14:textId="20A653F2"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0" w:history="1">
            <w:r w:rsidRPr="00E25245">
              <w:rPr>
                <w:rStyle w:val="Hyperlink"/>
                <w:rFonts w:ascii="Arial" w:hAnsi="Arial" w:cs="Arial"/>
                <w:noProof/>
              </w:rPr>
              <w:t>March 21</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_Toc235274420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21</w:t>
            </w:r>
            <w:r w:rsidRPr="00E25245">
              <w:rPr>
                <w:rFonts w:ascii="Arial" w:hAnsi="Arial" w:cs="Arial"/>
                <w:noProof/>
                <w:webHidden/>
              </w:rPr>
              <w:fldChar w:fldCharType="end"/>
            </w:r>
          </w:hyperlink>
        </w:p>
        <w:p w14:paraId="2B544114" w14:textId="1CC0E4BE"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1" w:history="1">
            <w:r w:rsidRPr="00E25245">
              <w:rPr>
                <w:rStyle w:val="Hyperlink"/>
                <w:rFonts w:ascii="Arial" w:hAnsi="Arial" w:cs="Arial"/>
                <w:noProof/>
              </w:rPr>
              <w:t>March 22</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_Toc235274421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22</w:t>
            </w:r>
            <w:r w:rsidRPr="00E25245">
              <w:rPr>
                <w:rFonts w:ascii="Arial" w:hAnsi="Arial" w:cs="Arial"/>
                <w:noProof/>
                <w:webHidden/>
              </w:rPr>
              <w:fldChar w:fldCharType="end"/>
            </w:r>
          </w:hyperlink>
        </w:p>
        <w:p w14:paraId="5A515B5B" w14:textId="2F2FEB7B"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2" w:history="1">
            <w:r w:rsidRPr="00E25245">
              <w:rPr>
                <w:rStyle w:val="Hyperlink"/>
                <w:rFonts w:ascii="Arial" w:hAnsi="Arial" w:cs="Arial"/>
                <w:noProof/>
              </w:rPr>
              <w:t>March 23</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_Toc235274422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23</w:t>
            </w:r>
            <w:r w:rsidRPr="00E25245">
              <w:rPr>
                <w:rFonts w:ascii="Arial" w:hAnsi="Arial" w:cs="Arial"/>
                <w:noProof/>
                <w:webHidden/>
              </w:rPr>
              <w:fldChar w:fldCharType="end"/>
            </w:r>
          </w:hyperlink>
        </w:p>
        <w:p w14:paraId="7E2A89A5" w14:textId="5B275E8B"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3" w:history="1">
            <w:r w:rsidRPr="00E25245">
              <w:rPr>
                <w:rStyle w:val="Hyperlink"/>
                <w:rFonts w:ascii="Arial" w:hAnsi="Arial" w:cs="Arial"/>
                <w:noProof/>
              </w:rPr>
              <w:t>March 24</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_Toc235274423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24</w:t>
            </w:r>
            <w:r w:rsidRPr="00E25245">
              <w:rPr>
                <w:rFonts w:ascii="Arial" w:hAnsi="Arial" w:cs="Arial"/>
                <w:noProof/>
                <w:webHidden/>
              </w:rPr>
              <w:fldChar w:fldCharType="end"/>
            </w:r>
          </w:hyperlink>
        </w:p>
        <w:p w14:paraId="40EF8C1B" w14:textId="3A283C89"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4" w:history="1">
            <w:r w:rsidRPr="00E25245">
              <w:rPr>
                <w:rStyle w:val="Hyperlink"/>
                <w:rFonts w:ascii="Arial" w:hAnsi="Arial" w:cs="Arial"/>
                <w:noProof/>
              </w:rPr>
              <w:t>March 25</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_Toc235274424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25</w:t>
            </w:r>
            <w:r w:rsidRPr="00E25245">
              <w:rPr>
                <w:rFonts w:ascii="Arial" w:hAnsi="Arial" w:cs="Arial"/>
                <w:noProof/>
                <w:webHidden/>
              </w:rPr>
              <w:fldChar w:fldCharType="end"/>
            </w:r>
          </w:hyperlink>
        </w:p>
        <w:p w14:paraId="40DEC9BD" w14:textId="0C87CB9B"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5" w:history="1">
            <w:r w:rsidRPr="00E25245">
              <w:rPr>
                <w:rStyle w:val="Hyperlink"/>
                <w:rFonts w:ascii="Arial" w:hAnsi="Arial" w:cs="Arial"/>
                <w:noProof/>
              </w:rPr>
              <w:t>March 26</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_Toc235274425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26</w:t>
            </w:r>
            <w:r w:rsidRPr="00E25245">
              <w:rPr>
                <w:rFonts w:ascii="Arial" w:hAnsi="Arial" w:cs="Arial"/>
                <w:noProof/>
                <w:webHidden/>
              </w:rPr>
              <w:fldChar w:fldCharType="end"/>
            </w:r>
          </w:hyperlink>
        </w:p>
        <w:p w14:paraId="3DEE4103" w14:textId="5A0E5F3D"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6" w:history="1">
            <w:r w:rsidRPr="00E25245">
              <w:rPr>
                <w:rStyle w:val="Hyperlink"/>
                <w:rFonts w:ascii="Arial" w:hAnsi="Arial" w:cs="Arial"/>
                <w:noProof/>
              </w:rPr>
              <w:t>March 27</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_Toc235274426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27</w:t>
            </w:r>
            <w:r w:rsidRPr="00E25245">
              <w:rPr>
                <w:rFonts w:ascii="Arial" w:hAnsi="Arial" w:cs="Arial"/>
                <w:noProof/>
                <w:webHidden/>
              </w:rPr>
              <w:fldChar w:fldCharType="end"/>
            </w:r>
          </w:hyperlink>
        </w:p>
        <w:p w14:paraId="7840D266" w14:textId="6CDB389C"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7" w:history="1">
            <w:r w:rsidRPr="00E25245">
              <w:rPr>
                <w:rStyle w:val="Hyperlink"/>
                <w:rFonts w:ascii="Arial" w:hAnsi="Arial" w:cs="Arial"/>
                <w:noProof/>
              </w:rPr>
              <w:t>March 28</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_Toc235274427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28</w:t>
            </w:r>
            <w:r w:rsidRPr="00E25245">
              <w:rPr>
                <w:rFonts w:ascii="Arial" w:hAnsi="Arial" w:cs="Arial"/>
                <w:noProof/>
                <w:webHidden/>
              </w:rPr>
              <w:fldChar w:fldCharType="end"/>
            </w:r>
          </w:hyperlink>
        </w:p>
        <w:p w14:paraId="69D489BD" w14:textId="769AB56E"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8" w:history="1">
            <w:r w:rsidRPr="00E25245">
              <w:rPr>
                <w:rStyle w:val="Hyperlink"/>
                <w:rFonts w:ascii="Arial" w:hAnsi="Arial" w:cs="Arial"/>
                <w:noProof/>
              </w:rPr>
              <w:t>March 29</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_Toc235274428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29</w:t>
            </w:r>
            <w:r w:rsidRPr="00E25245">
              <w:rPr>
                <w:rFonts w:ascii="Arial" w:hAnsi="Arial" w:cs="Arial"/>
                <w:noProof/>
                <w:webHidden/>
              </w:rPr>
              <w:fldChar w:fldCharType="end"/>
            </w:r>
          </w:hyperlink>
        </w:p>
        <w:p w14:paraId="19B50D13" w14:textId="34170AF0" w:rsidR="00E25245" w:rsidRPr="00E25245" w:rsidRDefault="00E25245" w:rsidP="00E25245">
          <w:pPr>
            <w:pStyle w:val="TOC1"/>
            <w:tabs>
              <w:tab w:val="right" w:leader="dot" w:pos="8630"/>
            </w:tabs>
            <w:spacing w:after="0"/>
            <w:rPr>
              <w:rFonts w:ascii="Arial" w:eastAsiaTheme="minorEastAsia" w:hAnsi="Arial" w:cs="Arial"/>
              <w:noProof/>
              <w:kern w:val="2"/>
              <w:sz w:val="24"/>
              <w:szCs w:val="24"/>
              <w14:ligatures w14:val="standardContextual"/>
            </w:rPr>
          </w:pPr>
          <w:hyperlink w:anchor="_Toc235274429" w:history="1">
            <w:r w:rsidRPr="00E25245">
              <w:rPr>
                <w:rStyle w:val="Hyperlink"/>
                <w:rFonts w:ascii="Arial" w:hAnsi="Arial" w:cs="Arial"/>
                <w:noProof/>
              </w:rPr>
              <w:t>March 30</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_Toc235274429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30</w:t>
            </w:r>
            <w:r w:rsidRPr="00E25245">
              <w:rPr>
                <w:rFonts w:ascii="Arial" w:hAnsi="Arial" w:cs="Arial"/>
                <w:noProof/>
                <w:webHidden/>
              </w:rPr>
              <w:fldChar w:fldCharType="end"/>
            </w:r>
          </w:hyperlink>
        </w:p>
        <w:p w14:paraId="51C35D94" w14:textId="1917C76B" w:rsidR="00E25245" w:rsidRDefault="00E25245" w:rsidP="00E25245">
          <w:pPr>
            <w:pStyle w:val="TOC1"/>
            <w:tabs>
              <w:tab w:val="right" w:leader="dot" w:pos="8630"/>
            </w:tabs>
            <w:spacing w:after="0"/>
            <w:rPr>
              <w:rFonts w:asciiTheme="minorHAnsi" w:eastAsiaTheme="minorEastAsia" w:hAnsiTheme="minorHAnsi" w:cstheme="minorBidi"/>
              <w:noProof/>
              <w:kern w:val="2"/>
              <w:sz w:val="24"/>
              <w:szCs w:val="24"/>
              <w14:ligatures w14:val="standardContextual"/>
            </w:rPr>
          </w:pPr>
          <w:hyperlink w:anchor="_Toc235274430" w:history="1">
            <w:r w:rsidRPr="00E25245">
              <w:rPr>
                <w:rStyle w:val="Hyperlink"/>
                <w:rFonts w:ascii="Arial" w:hAnsi="Arial" w:cs="Arial"/>
                <w:noProof/>
              </w:rPr>
              <w:t>March 31</w:t>
            </w:r>
            <w:r w:rsidRPr="00E25245">
              <w:rPr>
                <w:rFonts w:ascii="Arial" w:hAnsi="Arial" w:cs="Arial"/>
                <w:noProof/>
                <w:webHidden/>
              </w:rPr>
              <w:tab/>
            </w:r>
            <w:r w:rsidRPr="00E25245">
              <w:rPr>
                <w:rFonts w:ascii="Arial" w:hAnsi="Arial" w:cs="Arial"/>
                <w:noProof/>
                <w:webHidden/>
              </w:rPr>
              <w:fldChar w:fldCharType="begin"/>
            </w:r>
            <w:r w:rsidRPr="00E25245">
              <w:rPr>
                <w:rFonts w:ascii="Arial" w:hAnsi="Arial" w:cs="Arial"/>
                <w:noProof/>
                <w:webHidden/>
              </w:rPr>
              <w:instrText xml:space="preserve"> PAGEREF _Toc235274430 \h </w:instrText>
            </w:r>
            <w:r w:rsidRPr="00E25245">
              <w:rPr>
                <w:rFonts w:ascii="Arial" w:hAnsi="Arial" w:cs="Arial"/>
                <w:noProof/>
                <w:webHidden/>
              </w:rPr>
            </w:r>
            <w:r w:rsidRPr="00E25245">
              <w:rPr>
                <w:rFonts w:ascii="Arial" w:hAnsi="Arial" w:cs="Arial"/>
                <w:noProof/>
                <w:webHidden/>
              </w:rPr>
              <w:fldChar w:fldCharType="separate"/>
            </w:r>
            <w:r w:rsidRPr="00E25245">
              <w:rPr>
                <w:rFonts w:ascii="Arial" w:hAnsi="Arial" w:cs="Arial"/>
                <w:noProof/>
                <w:webHidden/>
              </w:rPr>
              <w:t>31</w:t>
            </w:r>
            <w:r w:rsidRPr="00E25245">
              <w:rPr>
                <w:rFonts w:ascii="Arial" w:hAnsi="Arial" w:cs="Arial"/>
                <w:noProof/>
                <w:webHidden/>
              </w:rPr>
              <w:fldChar w:fldCharType="end"/>
            </w:r>
          </w:hyperlink>
        </w:p>
        <w:p w14:paraId="13AF0809" w14:textId="404A004E" w:rsidR="00E25245" w:rsidRDefault="00E25245">
          <w:r>
            <w:rPr>
              <w:b/>
              <w:bCs/>
              <w:noProof/>
            </w:rPr>
            <w:fldChar w:fldCharType="end"/>
          </w:r>
        </w:p>
      </w:sdtContent>
    </w:sdt>
    <w:p w14:paraId="64BDA5C0" w14:textId="3C5F735F" w:rsidR="00C26173" w:rsidRDefault="00C26173" w:rsidP="00C755DB">
      <w:pPr>
        <w:rPr>
          <w:rFonts w:ascii="Arial" w:eastAsia="Arial" w:hAnsi="Arial" w:cs="Arial"/>
          <w:color w:val="000000"/>
          <w:sz w:val="22"/>
          <w:szCs w:val="22"/>
        </w:rPr>
      </w:pPr>
    </w:p>
    <w:p w14:paraId="0FAD520A" w14:textId="6CA0828F" w:rsidR="003A0B12" w:rsidRPr="00C755DB" w:rsidRDefault="0088450E" w:rsidP="00C755DB">
      <w:pPr>
        <w:pStyle w:val="Heading1"/>
      </w:pPr>
      <w:bookmarkStart w:id="0" w:name="_Toc235270579"/>
      <w:bookmarkStart w:id="1" w:name="_Toc235274400"/>
      <w:r w:rsidRPr="00C755DB">
        <w:t>March 1</w:t>
      </w:r>
      <w:bookmarkEnd w:id="0"/>
      <w:bookmarkEnd w:id="1"/>
    </w:p>
    <w:p w14:paraId="0730FD56" w14:textId="77777777" w:rsidR="003A0B12" w:rsidRDefault="0088450E">
      <w:pPr>
        <w:spacing w:after="140"/>
      </w:pPr>
      <w:r>
        <w:rPr>
          <w:rFonts w:ascii="Arial" w:eastAsia="Arial" w:hAnsi="Arial" w:cs="Arial"/>
          <w:b/>
          <w:bCs/>
          <w:color w:val="000000"/>
          <w:sz w:val="28"/>
          <w:szCs w:val="28"/>
        </w:rPr>
        <w:t>Add to Your Faith</w:t>
      </w:r>
    </w:p>
    <w:p w14:paraId="7D738C74" w14:textId="77777777" w:rsidR="003A0B12" w:rsidRDefault="0088450E">
      <w:pPr>
        <w:spacing w:after="200"/>
      </w:pPr>
      <w:r>
        <w:rPr>
          <w:rFonts w:ascii="Arial" w:eastAsia="Arial" w:hAnsi="Arial" w:cs="Arial"/>
          <w:i/>
          <w:iCs/>
          <w:color w:val="000000"/>
          <w:sz w:val="24"/>
          <w:szCs w:val="24"/>
        </w:rPr>
        <w:t xml:space="preserve">"But </w:t>
      </w:r>
      <w:proofErr w:type="gramStart"/>
      <w:r>
        <w:rPr>
          <w:rFonts w:ascii="Arial" w:eastAsia="Arial" w:hAnsi="Arial" w:cs="Arial"/>
          <w:i/>
          <w:iCs/>
          <w:color w:val="000000"/>
          <w:sz w:val="24"/>
          <w:szCs w:val="24"/>
        </w:rPr>
        <w:t>also</w:t>
      </w:r>
      <w:proofErr w:type="gramEnd"/>
      <w:r>
        <w:rPr>
          <w:rFonts w:ascii="Arial" w:eastAsia="Arial" w:hAnsi="Arial" w:cs="Arial"/>
          <w:i/>
          <w:iCs/>
          <w:color w:val="000000"/>
          <w:sz w:val="24"/>
          <w:szCs w:val="24"/>
        </w:rPr>
        <w:t xml:space="preserve"> for this very reason, giving all diligence, add to your faith virtue, to virtue knowledge, to knowledge self-control, to self-control perseverance, to perseverance godliness, to godliness brotherly kindness, and to brotherly kindness love. For if these things are yours and abound, you will be neither barren nor unfruitful in the knowledge of our Lord Jesus Christ." — 2 Peter 1:5–8</w:t>
      </w:r>
    </w:p>
    <w:p w14:paraId="54E03187" w14:textId="77777777" w:rsidR="003A0B12" w:rsidRDefault="0088450E">
      <w:pPr>
        <w:spacing w:after="160"/>
      </w:pPr>
      <w:r>
        <w:rPr>
          <w:rFonts w:ascii="Arial" w:eastAsia="Arial" w:hAnsi="Arial" w:cs="Arial"/>
          <w:color w:val="000000"/>
          <w:sz w:val="24"/>
          <w:szCs w:val="24"/>
        </w:rPr>
        <w:t xml:space="preserve">Giving all diligence, </w:t>
      </w:r>
      <w:proofErr w:type="gramStart"/>
      <w:r>
        <w:rPr>
          <w:rFonts w:ascii="Arial" w:eastAsia="Arial" w:hAnsi="Arial" w:cs="Arial"/>
          <w:color w:val="000000"/>
          <w:sz w:val="24"/>
          <w:szCs w:val="24"/>
        </w:rPr>
        <w:t>add</w:t>
      </w:r>
      <w:proofErr w:type="gramEnd"/>
      <w:r>
        <w:rPr>
          <w:rFonts w:ascii="Arial" w:eastAsia="Arial" w:hAnsi="Arial" w:cs="Arial"/>
          <w:color w:val="000000"/>
          <w:sz w:val="24"/>
          <w:szCs w:val="24"/>
        </w:rPr>
        <w:t xml:space="preserve"> to your faith. Faith is the foundation, but it is not the finished house. Built on faith is a structure of character — virtue, knowledge, self-control, perseverance, godliness, brotherly kindness, love — each one added with diligence, each one building on the previous. The Christian life is not static; it is additive, progressive, intentionally constructed.</w:t>
      </w:r>
    </w:p>
    <w:p w14:paraId="37D8FDC2" w14:textId="77777777" w:rsidR="003A0B12" w:rsidRDefault="0088450E">
      <w:pPr>
        <w:spacing w:after="160"/>
      </w:pPr>
      <w:r>
        <w:rPr>
          <w:rFonts w:ascii="Arial" w:eastAsia="Arial" w:hAnsi="Arial" w:cs="Arial"/>
          <w:color w:val="000000"/>
          <w:sz w:val="24"/>
          <w:szCs w:val="24"/>
        </w:rPr>
        <w:t xml:space="preserve">For if these things are yours and abound. Peter qualifies it: if these things are yours — present in your life, not merely affirmed as ideals — and abound — increasing rather than plateauing. The abound is the mark of a living faith. A faith </w:t>
      </w:r>
      <w:r>
        <w:rPr>
          <w:rFonts w:ascii="Arial" w:eastAsia="Arial" w:hAnsi="Arial" w:cs="Arial"/>
          <w:color w:val="000000"/>
          <w:sz w:val="24"/>
          <w:szCs w:val="24"/>
        </w:rPr>
        <w:lastRenderedPageBreak/>
        <w:t>that is not producing the virtues that build on it may be a faith that is not alive. Growth is the evidence of genuine spiritual life.</w:t>
      </w:r>
    </w:p>
    <w:p w14:paraId="1A8BBCAB" w14:textId="77777777" w:rsidR="003A0B12" w:rsidRDefault="0088450E">
      <w:pPr>
        <w:spacing w:after="160"/>
      </w:pPr>
      <w:r>
        <w:rPr>
          <w:rFonts w:ascii="Arial" w:eastAsia="Arial" w:hAnsi="Arial" w:cs="Arial"/>
          <w:color w:val="000000"/>
          <w:sz w:val="24"/>
          <w:szCs w:val="24"/>
        </w:rPr>
        <w:t xml:space="preserve">You will be neither barren nor unfruitful in the knowledge of our Lord Jesus Christ. The goal of </w:t>
      </w:r>
      <w:proofErr w:type="gramStart"/>
      <w:r>
        <w:rPr>
          <w:rFonts w:ascii="Arial" w:eastAsia="Arial" w:hAnsi="Arial" w:cs="Arial"/>
          <w:color w:val="000000"/>
          <w:sz w:val="24"/>
          <w:szCs w:val="24"/>
        </w:rPr>
        <w:t>the character</w:t>
      </w:r>
      <w:proofErr w:type="gramEnd"/>
      <w:r>
        <w:rPr>
          <w:rFonts w:ascii="Arial" w:eastAsia="Arial" w:hAnsi="Arial" w:cs="Arial"/>
          <w:color w:val="000000"/>
          <w:sz w:val="24"/>
          <w:szCs w:val="24"/>
        </w:rPr>
        <w:t xml:space="preserve"> growth is not self-improvement for its own sake. It is fruitful knowledge of Christ — an intimate, growing, productive relationship with the Lord who is the source of all these qualities. The person who adds diligently to their faith becomes someone whose knowledge of Christ bears visible, lasting fruit.</w:t>
      </w:r>
    </w:p>
    <w:p w14:paraId="7DD1A0A4" w14:textId="77777777" w:rsidR="003A0B12" w:rsidRDefault="003A0B12"/>
    <w:p w14:paraId="6E0CC071"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Look at Peter's list as a diagnostic. Which quality is currently your growing edge — where is the Spirit pressing you to add? Bring your diligence to that specific addition today.</w:t>
      </w:r>
    </w:p>
    <w:p w14:paraId="7A3F9B78"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Which virtue in Peter's list is most evidently present and abounding in your life? Which is most noticeably absent or thin? What is one practice that would strengthen the weakest link in the chain?</w:t>
      </w:r>
    </w:p>
    <w:p w14:paraId="753C4480" w14:textId="77777777" w:rsidR="003A0B12" w:rsidRDefault="0088450E">
      <w:pPr>
        <w:spacing w:before="140"/>
      </w:pPr>
      <w:r>
        <w:rPr>
          <w:rFonts w:ascii="Arial" w:eastAsia="Arial" w:hAnsi="Arial" w:cs="Arial"/>
          <w:b/>
          <w:bCs/>
          <w:color w:val="000000"/>
          <w:sz w:val="24"/>
          <w:szCs w:val="24"/>
        </w:rPr>
        <w:t>"Add to your faith virtue, to virtue knowledge... and to brotherly kindness love."</w:t>
      </w:r>
    </w:p>
    <w:p w14:paraId="241CD0B9" w14:textId="77777777" w:rsidR="003A0B12" w:rsidRDefault="0088450E">
      <w:r>
        <w:br w:type="page"/>
      </w:r>
    </w:p>
    <w:p w14:paraId="0080042E" w14:textId="77777777" w:rsidR="003A0B12" w:rsidRDefault="0088450E" w:rsidP="00C755DB">
      <w:pPr>
        <w:pStyle w:val="Heading1"/>
      </w:pPr>
      <w:bookmarkStart w:id="2" w:name="_Toc235270580"/>
      <w:bookmarkStart w:id="3" w:name="_Toc235274401"/>
      <w:r w:rsidRPr="00C755DB">
        <w:lastRenderedPageBreak/>
        <w:t>March 2</w:t>
      </w:r>
      <w:bookmarkEnd w:id="2"/>
      <w:bookmarkEnd w:id="3"/>
    </w:p>
    <w:p w14:paraId="4A2D0A50" w14:textId="77777777" w:rsidR="003A0B12" w:rsidRDefault="0088450E">
      <w:pPr>
        <w:spacing w:after="140"/>
      </w:pPr>
      <w:r>
        <w:rPr>
          <w:rFonts w:ascii="Arial" w:eastAsia="Arial" w:hAnsi="Arial" w:cs="Arial"/>
          <w:b/>
          <w:bCs/>
          <w:color w:val="000000"/>
          <w:sz w:val="28"/>
          <w:szCs w:val="28"/>
        </w:rPr>
        <w:t>Make Your Calling Sure</w:t>
      </w:r>
    </w:p>
    <w:p w14:paraId="3CF18258" w14:textId="77777777" w:rsidR="003A0B12" w:rsidRDefault="0088450E">
      <w:pPr>
        <w:spacing w:after="200"/>
      </w:pPr>
      <w:r>
        <w:rPr>
          <w:rFonts w:ascii="Arial" w:eastAsia="Arial" w:hAnsi="Arial" w:cs="Arial"/>
          <w:i/>
          <w:iCs/>
          <w:color w:val="000000"/>
          <w:sz w:val="24"/>
          <w:szCs w:val="24"/>
        </w:rPr>
        <w:t xml:space="preserve">"Therefore, brethren, be even more diligent to make your call and election sure, for if you do these </w:t>
      </w:r>
      <w:proofErr w:type="gramStart"/>
      <w:r>
        <w:rPr>
          <w:rFonts w:ascii="Arial" w:eastAsia="Arial" w:hAnsi="Arial" w:cs="Arial"/>
          <w:i/>
          <w:iCs/>
          <w:color w:val="000000"/>
          <w:sz w:val="24"/>
          <w:szCs w:val="24"/>
        </w:rPr>
        <w:t>things</w:t>
      </w:r>
      <w:proofErr w:type="gramEnd"/>
      <w:r>
        <w:rPr>
          <w:rFonts w:ascii="Arial" w:eastAsia="Arial" w:hAnsi="Arial" w:cs="Arial"/>
          <w:i/>
          <w:iCs/>
          <w:color w:val="000000"/>
          <w:sz w:val="24"/>
          <w:szCs w:val="24"/>
        </w:rPr>
        <w:t xml:space="preserve"> you will never stumble; for so an entrance will be supplied to you abundantly into the everlasting kingdom of our Lord and Savior Jesus Christ." — 2 Peter 1:10–11</w:t>
      </w:r>
    </w:p>
    <w:p w14:paraId="182242C3" w14:textId="77777777" w:rsidR="003A0B12" w:rsidRDefault="0088450E">
      <w:pPr>
        <w:spacing w:after="160"/>
      </w:pPr>
      <w:r>
        <w:rPr>
          <w:rFonts w:ascii="Arial" w:eastAsia="Arial" w:hAnsi="Arial" w:cs="Arial"/>
          <w:color w:val="000000"/>
          <w:sz w:val="24"/>
          <w:szCs w:val="24"/>
        </w:rPr>
        <w:t>Be diligent to make your call and election sure. The calling and election belong to God — He initiates and He chooses. But the making of them sure in your experience is the work of your diligence. You do not make them certain in their foundation — they are already certain in God's purpose. You make them certain in your own experience by allowing the character qualities of 2 Peter 1:5–7 to be visibly present and growing in your life.</w:t>
      </w:r>
    </w:p>
    <w:p w14:paraId="7567EFAE" w14:textId="77777777" w:rsidR="003A0B12" w:rsidRDefault="0088450E">
      <w:pPr>
        <w:spacing w:after="160"/>
      </w:pPr>
      <w:r>
        <w:rPr>
          <w:rFonts w:ascii="Arial" w:eastAsia="Arial" w:hAnsi="Arial" w:cs="Arial"/>
          <w:color w:val="000000"/>
          <w:sz w:val="24"/>
          <w:szCs w:val="24"/>
        </w:rPr>
        <w:t xml:space="preserve">If you do these </w:t>
      </w:r>
      <w:proofErr w:type="gramStart"/>
      <w:r>
        <w:rPr>
          <w:rFonts w:ascii="Arial" w:eastAsia="Arial" w:hAnsi="Arial" w:cs="Arial"/>
          <w:color w:val="000000"/>
          <w:sz w:val="24"/>
          <w:szCs w:val="24"/>
        </w:rPr>
        <w:t>things</w:t>
      </w:r>
      <w:proofErr w:type="gramEnd"/>
      <w:r>
        <w:rPr>
          <w:rFonts w:ascii="Arial" w:eastAsia="Arial" w:hAnsi="Arial" w:cs="Arial"/>
          <w:color w:val="000000"/>
          <w:sz w:val="24"/>
          <w:szCs w:val="24"/>
        </w:rPr>
        <w:t xml:space="preserve"> you will never stumble. The promise is extraordinary. Not that stumbling becomes impossible — it remains possible. But the diligent pursuit of the qualities Peter has described builds in you the kind of stability that prevents the catastrophic fall. Character developed with diligence functions </w:t>
      </w:r>
      <w:proofErr w:type="gramStart"/>
      <w:r>
        <w:rPr>
          <w:rFonts w:ascii="Arial" w:eastAsia="Arial" w:hAnsi="Arial" w:cs="Arial"/>
          <w:color w:val="000000"/>
          <w:sz w:val="24"/>
          <w:szCs w:val="24"/>
        </w:rPr>
        <w:t>as</w:t>
      </w:r>
      <w:proofErr w:type="gramEnd"/>
      <w:r>
        <w:rPr>
          <w:rFonts w:ascii="Arial" w:eastAsia="Arial" w:hAnsi="Arial" w:cs="Arial"/>
          <w:color w:val="000000"/>
          <w:sz w:val="24"/>
          <w:szCs w:val="24"/>
        </w:rPr>
        <w:t xml:space="preserve"> footing on slippery ground.</w:t>
      </w:r>
    </w:p>
    <w:p w14:paraId="2F62D2EF" w14:textId="77777777" w:rsidR="003A0B12" w:rsidRDefault="0088450E">
      <w:pPr>
        <w:spacing w:after="160"/>
      </w:pPr>
      <w:proofErr w:type="gramStart"/>
      <w:r>
        <w:rPr>
          <w:rFonts w:ascii="Arial" w:eastAsia="Arial" w:hAnsi="Arial" w:cs="Arial"/>
          <w:color w:val="000000"/>
          <w:sz w:val="24"/>
          <w:szCs w:val="24"/>
        </w:rPr>
        <w:t>An entrance</w:t>
      </w:r>
      <w:proofErr w:type="gramEnd"/>
      <w:r>
        <w:rPr>
          <w:rFonts w:ascii="Arial" w:eastAsia="Arial" w:hAnsi="Arial" w:cs="Arial"/>
          <w:color w:val="000000"/>
          <w:sz w:val="24"/>
          <w:szCs w:val="24"/>
        </w:rPr>
        <w:t xml:space="preserve"> will be supplied to you abundantly into the everlasting kingdom. Abundantly — not barely, not just enough to qualify, but richly and generously. The entrance into the everlasting kingdom is guaranteed for all who are in Christ, but the manner of it — the richness of it — is shaped by the faithfulness of the journey. The diligent life enters the kingdom not shamefully, but abundantly.</w:t>
      </w:r>
    </w:p>
    <w:p w14:paraId="7D42E3E0" w14:textId="77777777" w:rsidR="003A0B12" w:rsidRDefault="003A0B12"/>
    <w:p w14:paraId="0A2D0C67"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make your calling sure by attending diligently to your character. Take the list of virtues from 2 Peter 1:5–7 and ask: where is my life demonstrating these? Let </w:t>
      </w:r>
      <w:proofErr w:type="gramStart"/>
      <w:r>
        <w:rPr>
          <w:rFonts w:ascii="Arial" w:eastAsia="Arial" w:hAnsi="Arial" w:cs="Arial"/>
          <w:color w:val="000000"/>
          <w:sz w:val="24"/>
          <w:szCs w:val="24"/>
        </w:rPr>
        <w:t>the diligence</w:t>
      </w:r>
      <w:proofErr w:type="gramEnd"/>
      <w:r>
        <w:rPr>
          <w:rFonts w:ascii="Arial" w:eastAsia="Arial" w:hAnsi="Arial" w:cs="Arial"/>
          <w:color w:val="000000"/>
          <w:sz w:val="24"/>
          <w:szCs w:val="24"/>
        </w:rPr>
        <w:t xml:space="preserve"> be the evidence of your calling.</w:t>
      </w:r>
    </w:p>
    <w:p w14:paraId="7D4180FD"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does making your calling and election sure mean to you in practice? Is your life characterized by the kind of diligence that produces stability and an abundant entrance — or by a more passive, drift-through approach to spiritual growth?</w:t>
      </w:r>
    </w:p>
    <w:p w14:paraId="54FE653E" w14:textId="77777777" w:rsidR="003A0B12" w:rsidRDefault="0088450E">
      <w:pPr>
        <w:spacing w:before="140"/>
      </w:pPr>
      <w:r>
        <w:rPr>
          <w:rFonts w:ascii="Arial" w:eastAsia="Arial" w:hAnsi="Arial" w:cs="Arial"/>
          <w:b/>
          <w:bCs/>
          <w:color w:val="000000"/>
          <w:sz w:val="24"/>
          <w:szCs w:val="24"/>
        </w:rPr>
        <w:t>"Be diligent to make your call and election sure, that you will never stumble."</w:t>
      </w:r>
    </w:p>
    <w:p w14:paraId="3E7ED4C3" w14:textId="77777777" w:rsidR="003A0B12" w:rsidRDefault="0088450E">
      <w:r>
        <w:br w:type="page"/>
      </w:r>
    </w:p>
    <w:p w14:paraId="22B5237E" w14:textId="77777777" w:rsidR="003A0B12" w:rsidRDefault="0088450E" w:rsidP="00C755DB">
      <w:pPr>
        <w:pStyle w:val="Heading1"/>
      </w:pPr>
      <w:bookmarkStart w:id="4" w:name="_Toc235270581"/>
      <w:bookmarkStart w:id="5" w:name="_Toc235274402"/>
      <w:r w:rsidRPr="00C755DB">
        <w:lastRenderedPageBreak/>
        <w:t>March 3</w:t>
      </w:r>
      <w:bookmarkEnd w:id="4"/>
      <w:bookmarkEnd w:id="5"/>
    </w:p>
    <w:p w14:paraId="1A1F6CC5" w14:textId="77777777" w:rsidR="003A0B12" w:rsidRDefault="0088450E">
      <w:pPr>
        <w:spacing w:after="140"/>
      </w:pPr>
      <w:proofErr w:type="gramStart"/>
      <w:r>
        <w:rPr>
          <w:rFonts w:ascii="Arial" w:eastAsia="Arial" w:hAnsi="Arial" w:cs="Arial"/>
          <w:b/>
          <w:bCs/>
          <w:color w:val="000000"/>
          <w:sz w:val="28"/>
          <w:szCs w:val="28"/>
        </w:rPr>
        <w:t>Grow</w:t>
      </w:r>
      <w:proofErr w:type="gramEnd"/>
      <w:r>
        <w:rPr>
          <w:rFonts w:ascii="Arial" w:eastAsia="Arial" w:hAnsi="Arial" w:cs="Arial"/>
          <w:b/>
          <w:bCs/>
          <w:color w:val="000000"/>
          <w:sz w:val="28"/>
          <w:szCs w:val="28"/>
        </w:rPr>
        <w:t xml:space="preserve"> in Grace</w:t>
      </w:r>
    </w:p>
    <w:p w14:paraId="429C8CCB" w14:textId="77777777" w:rsidR="003A0B12" w:rsidRDefault="0088450E">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You</w:t>
      </w:r>
      <w:proofErr w:type="gramEnd"/>
      <w:r>
        <w:rPr>
          <w:rFonts w:ascii="Arial" w:eastAsia="Arial" w:hAnsi="Arial" w:cs="Arial"/>
          <w:i/>
          <w:iCs/>
          <w:color w:val="000000"/>
          <w:sz w:val="24"/>
          <w:szCs w:val="24"/>
        </w:rPr>
        <w:t xml:space="preserve"> therefore, beloved, since you know this beforehand, beware lest you also fall from your own steadfastness, being led away with the error of the wicked; but grow in the grace and knowledge of our Lord and Savior Jesus Christ. To Him be the glory both now and forever. Amen." — 2 Peter 3:17–18</w:t>
      </w:r>
    </w:p>
    <w:p w14:paraId="0AD22FAD" w14:textId="77777777" w:rsidR="003A0B12" w:rsidRDefault="0088450E">
      <w:pPr>
        <w:spacing w:after="160"/>
      </w:pPr>
      <w:r>
        <w:rPr>
          <w:rFonts w:ascii="Arial" w:eastAsia="Arial" w:hAnsi="Arial" w:cs="Arial"/>
          <w:color w:val="000000"/>
          <w:sz w:val="24"/>
          <w:szCs w:val="24"/>
        </w:rPr>
        <w:t xml:space="preserve">Beware lest you fall from your own steadfastness. Peter closes his letter with a warning: the danger is real, the possibility of being led away is genuine, and the safeguard is not </w:t>
      </w:r>
      <w:proofErr w:type="gramStart"/>
      <w:r>
        <w:rPr>
          <w:rFonts w:ascii="Arial" w:eastAsia="Arial" w:hAnsi="Arial" w:cs="Arial"/>
          <w:color w:val="000000"/>
          <w:sz w:val="24"/>
          <w:szCs w:val="24"/>
        </w:rPr>
        <w:t>a passive</w:t>
      </w:r>
      <w:proofErr w:type="gramEnd"/>
      <w:r>
        <w:rPr>
          <w:rFonts w:ascii="Arial" w:eastAsia="Arial" w:hAnsi="Arial" w:cs="Arial"/>
          <w:color w:val="000000"/>
          <w:sz w:val="24"/>
          <w:szCs w:val="24"/>
        </w:rPr>
        <w:t xml:space="preserve"> trust that it won't happen to you. Beware — pay attention, stay alert, take the threat seriously. The person who thinks themselves beyond the possibility of falling is the person most vulnerable to it.</w:t>
      </w:r>
    </w:p>
    <w:p w14:paraId="3C7BB0DA" w14:textId="77777777" w:rsidR="003A0B12" w:rsidRDefault="0088450E">
      <w:pPr>
        <w:spacing w:after="160"/>
      </w:pPr>
      <w:r>
        <w:rPr>
          <w:rFonts w:ascii="Arial" w:eastAsia="Arial" w:hAnsi="Arial" w:cs="Arial"/>
          <w:color w:val="000000"/>
          <w:sz w:val="24"/>
          <w:szCs w:val="24"/>
        </w:rPr>
        <w:t>But grow in the grace and knowledge of our Lord and Savior Jesus Christ. The countermovement to falling is growing — specifically, growing in grace and in knowledge of Jesus Christ. Not growing in general spiritual attainment, not growing in religious reputation, but growing in the grace that saves and in the knowledge of the Person who gives it. These two things together are the antidote to being led away.</w:t>
      </w:r>
    </w:p>
    <w:p w14:paraId="703C6D17" w14:textId="77777777" w:rsidR="003A0B12" w:rsidRDefault="0088450E">
      <w:pPr>
        <w:spacing w:after="160"/>
      </w:pPr>
      <w:r>
        <w:rPr>
          <w:rFonts w:ascii="Arial" w:eastAsia="Arial" w:hAnsi="Arial" w:cs="Arial"/>
          <w:color w:val="000000"/>
          <w:sz w:val="24"/>
          <w:szCs w:val="24"/>
        </w:rPr>
        <w:t>To Him be the glory both now and forever. Peter closes with doxology — the appropriate conclusion to any serious engagement with the word of God. Whatever is happening in your life, however far you have grown, whatever the day holds — To Him be the glory. The orientation of a growing life is not toward itself but toward the One who is worthy of glory both now and in the age to come.</w:t>
      </w:r>
    </w:p>
    <w:p w14:paraId="5931F9A6" w14:textId="77777777" w:rsidR="003A0B12" w:rsidRDefault="003A0B12"/>
    <w:p w14:paraId="6D433D87"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commit to growing — not in spiritual accomplishment or religious reputation, but in the grace and knowledge of Jesus Christ. Name one specific way you will grow in that knowledge this week.</w:t>
      </w:r>
    </w:p>
    <w:p w14:paraId="479C5748"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spiritual life characterized more by growing or by maintaining — by expansion in grace and knowledge or by holding the line? What would deliberate, intentional growth in the knowledge of Christ look like in your current season?</w:t>
      </w:r>
    </w:p>
    <w:p w14:paraId="53CD4D15" w14:textId="77777777" w:rsidR="003A0B12" w:rsidRDefault="0088450E">
      <w:pPr>
        <w:spacing w:before="140"/>
      </w:pPr>
      <w:r>
        <w:rPr>
          <w:rFonts w:ascii="Arial" w:eastAsia="Arial" w:hAnsi="Arial" w:cs="Arial"/>
          <w:b/>
          <w:bCs/>
          <w:color w:val="000000"/>
          <w:sz w:val="24"/>
          <w:szCs w:val="24"/>
        </w:rPr>
        <w:t>"Grow in the grace and knowledge of our Lord and Savior Jesus Christ."</w:t>
      </w:r>
    </w:p>
    <w:p w14:paraId="0612F600" w14:textId="77777777" w:rsidR="003A0B12" w:rsidRDefault="0088450E">
      <w:r>
        <w:br w:type="page"/>
      </w:r>
    </w:p>
    <w:p w14:paraId="20740989" w14:textId="77777777" w:rsidR="003A0B12" w:rsidRDefault="0088450E" w:rsidP="00C755DB">
      <w:pPr>
        <w:pStyle w:val="Heading1"/>
      </w:pPr>
      <w:bookmarkStart w:id="6" w:name="_Toc235270582"/>
      <w:bookmarkStart w:id="7" w:name="_Toc235274403"/>
      <w:r w:rsidRPr="00C755DB">
        <w:lastRenderedPageBreak/>
        <w:t>March 4</w:t>
      </w:r>
      <w:bookmarkEnd w:id="6"/>
      <w:bookmarkEnd w:id="7"/>
    </w:p>
    <w:p w14:paraId="1E9E94B4" w14:textId="77777777" w:rsidR="003A0B12" w:rsidRDefault="0088450E">
      <w:pPr>
        <w:spacing w:after="140"/>
      </w:pPr>
      <w:r>
        <w:rPr>
          <w:rFonts w:ascii="Arial" w:eastAsia="Arial" w:hAnsi="Arial" w:cs="Arial"/>
          <w:b/>
          <w:bCs/>
          <w:color w:val="000000"/>
          <w:sz w:val="28"/>
          <w:szCs w:val="28"/>
        </w:rPr>
        <w:t>His Commandment: Believe and Love</w:t>
      </w:r>
    </w:p>
    <w:p w14:paraId="44BB7F41" w14:textId="77777777" w:rsidR="003A0B12" w:rsidRDefault="0088450E">
      <w:pPr>
        <w:spacing w:after="200"/>
      </w:pPr>
      <w:r>
        <w:rPr>
          <w:rFonts w:ascii="Arial" w:eastAsia="Arial" w:hAnsi="Arial" w:cs="Arial"/>
          <w:i/>
          <w:iCs/>
          <w:color w:val="000000"/>
          <w:sz w:val="24"/>
          <w:szCs w:val="24"/>
        </w:rPr>
        <w:t>"And this is His commandment: that we should believe on the name of His Son Jesus Christ and love one another, as He gave us commandment. Now he who keeps His commandments abides in Him, and He in him. And by this we know that He abides in us, by the Spirit whom He has given us." — 1 John 3:23–24</w:t>
      </w:r>
    </w:p>
    <w:p w14:paraId="680DAD7D" w14:textId="77777777" w:rsidR="003A0B12" w:rsidRDefault="0088450E">
      <w:pPr>
        <w:spacing w:after="160"/>
      </w:pPr>
      <w:r>
        <w:rPr>
          <w:rFonts w:ascii="Arial" w:eastAsia="Arial" w:hAnsi="Arial" w:cs="Arial"/>
          <w:color w:val="000000"/>
          <w:sz w:val="24"/>
          <w:szCs w:val="24"/>
        </w:rPr>
        <w:t>This is His commandment — one commandment in two dimensions: believe on the name of His Son Jesus Christ and love one another. Faith and love are inseparable in John's theology. The faith that receives what Jesus is and has done is the faith that overflows into love for those He loves. Genuine belief produces genuine love. Where love is absent, the depth of the belief is questionable.</w:t>
      </w:r>
    </w:p>
    <w:p w14:paraId="6FC57C2F" w14:textId="77777777" w:rsidR="003A0B12" w:rsidRDefault="0088450E">
      <w:pPr>
        <w:spacing w:after="160"/>
      </w:pPr>
      <w:r>
        <w:rPr>
          <w:rFonts w:ascii="Arial" w:eastAsia="Arial" w:hAnsi="Arial" w:cs="Arial"/>
          <w:color w:val="000000"/>
          <w:sz w:val="24"/>
          <w:szCs w:val="24"/>
        </w:rPr>
        <w:t xml:space="preserve">He who keeps His commandments abides in Him, and He in him. The mutuality of the abiding — you in Him, He in you — is maintained through the keeping of the commandments. Not earned by </w:t>
      </w:r>
      <w:proofErr w:type="gramStart"/>
      <w:r>
        <w:rPr>
          <w:rFonts w:ascii="Arial" w:eastAsia="Arial" w:hAnsi="Arial" w:cs="Arial"/>
          <w:color w:val="000000"/>
          <w:sz w:val="24"/>
          <w:szCs w:val="24"/>
        </w:rPr>
        <w:t>it, but</w:t>
      </w:r>
      <w:proofErr w:type="gramEnd"/>
      <w:r>
        <w:rPr>
          <w:rFonts w:ascii="Arial" w:eastAsia="Arial" w:hAnsi="Arial" w:cs="Arial"/>
          <w:color w:val="000000"/>
          <w:sz w:val="24"/>
          <w:szCs w:val="24"/>
        </w:rPr>
        <w:t xml:space="preserve"> expressed through it. The evidence of genuine abiding is not a feeling of spiritual closeness but the observable reality of believing and loving in the way Jesus commands.</w:t>
      </w:r>
    </w:p>
    <w:p w14:paraId="063A06DF" w14:textId="77777777" w:rsidR="003A0B12" w:rsidRDefault="0088450E">
      <w:pPr>
        <w:spacing w:after="160"/>
      </w:pPr>
      <w:r>
        <w:rPr>
          <w:rFonts w:ascii="Arial" w:eastAsia="Arial" w:hAnsi="Arial" w:cs="Arial"/>
          <w:color w:val="000000"/>
          <w:sz w:val="24"/>
          <w:szCs w:val="24"/>
        </w:rPr>
        <w:t>By this we know that He abides in us, by the Spirit whom He has given us. The certainty of the abiding has a witness: the Spirit who has been given. The Spirit in the believer is the one who produces the capacity to believe and to love — and His presence is itself the evidence that the abiding is real. You do not merely hope that Christ abides in you; the Spirit makes it known.</w:t>
      </w:r>
    </w:p>
    <w:p w14:paraId="7B264CC9" w14:textId="77777777" w:rsidR="003A0B12" w:rsidRDefault="003A0B12"/>
    <w:p w14:paraId="075CA892"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practice the commandment in both dimensions: believe — specifically, trusting Jesus in the thing you are most tempted to manage on your own. And love — specifically, one person who is difficult to love. Let both be obedience to the one commandment.</w:t>
      </w:r>
    </w:p>
    <w:p w14:paraId="08BB8BBC"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your belief connected to your love in the way John describes? Where genuine belief is present, love follows. Is there an area where your love is thin that might </w:t>
      </w:r>
      <w:proofErr w:type="gramStart"/>
      <w:r>
        <w:rPr>
          <w:rFonts w:ascii="Arial" w:eastAsia="Arial" w:hAnsi="Arial" w:cs="Arial"/>
          <w:color w:val="000000"/>
          <w:sz w:val="24"/>
          <w:szCs w:val="24"/>
        </w:rPr>
        <w:t>be revealing</w:t>
      </w:r>
      <w:proofErr w:type="gramEnd"/>
      <w:r>
        <w:rPr>
          <w:rFonts w:ascii="Arial" w:eastAsia="Arial" w:hAnsi="Arial" w:cs="Arial"/>
          <w:color w:val="000000"/>
          <w:sz w:val="24"/>
          <w:szCs w:val="24"/>
        </w:rPr>
        <w:t xml:space="preserve"> a thinness in your belief?</w:t>
      </w:r>
    </w:p>
    <w:p w14:paraId="1DEC6299" w14:textId="77777777" w:rsidR="003A0B12" w:rsidRDefault="0088450E">
      <w:pPr>
        <w:spacing w:before="140"/>
      </w:pPr>
      <w:r>
        <w:rPr>
          <w:rFonts w:ascii="Arial" w:eastAsia="Arial" w:hAnsi="Arial" w:cs="Arial"/>
          <w:b/>
          <w:bCs/>
          <w:color w:val="000000"/>
          <w:sz w:val="24"/>
          <w:szCs w:val="24"/>
        </w:rPr>
        <w:t>"Believe on the name of His Son Jesus Christ and love one another."</w:t>
      </w:r>
    </w:p>
    <w:p w14:paraId="108F3D02" w14:textId="77777777" w:rsidR="003A0B12" w:rsidRDefault="0088450E">
      <w:r>
        <w:br w:type="page"/>
      </w:r>
    </w:p>
    <w:p w14:paraId="62243CC2" w14:textId="77777777" w:rsidR="003A0B12" w:rsidRDefault="0088450E" w:rsidP="00C755DB">
      <w:pPr>
        <w:pStyle w:val="Heading1"/>
      </w:pPr>
      <w:bookmarkStart w:id="8" w:name="_Toc235270583"/>
      <w:bookmarkStart w:id="9" w:name="_Toc235274404"/>
      <w:r w:rsidRPr="00C755DB">
        <w:lastRenderedPageBreak/>
        <w:t>March 5</w:t>
      </w:r>
      <w:bookmarkEnd w:id="8"/>
      <w:bookmarkEnd w:id="9"/>
    </w:p>
    <w:p w14:paraId="233BBFCF" w14:textId="77777777" w:rsidR="003A0B12" w:rsidRDefault="0088450E">
      <w:pPr>
        <w:spacing w:after="140"/>
      </w:pPr>
      <w:r>
        <w:rPr>
          <w:rFonts w:ascii="Arial" w:eastAsia="Arial" w:hAnsi="Arial" w:cs="Arial"/>
          <w:b/>
          <w:bCs/>
          <w:color w:val="000000"/>
          <w:sz w:val="28"/>
          <w:szCs w:val="28"/>
        </w:rPr>
        <w:t>We Cannot Love God Without Loving Others</w:t>
      </w:r>
    </w:p>
    <w:p w14:paraId="463A402A" w14:textId="77777777" w:rsidR="003A0B12" w:rsidRDefault="0088450E">
      <w:pPr>
        <w:spacing w:after="200"/>
      </w:pPr>
      <w:r>
        <w:rPr>
          <w:rFonts w:ascii="Arial" w:eastAsia="Arial" w:hAnsi="Arial" w:cs="Arial"/>
          <w:i/>
          <w:iCs/>
          <w:color w:val="000000"/>
          <w:sz w:val="24"/>
          <w:szCs w:val="24"/>
        </w:rPr>
        <w:t>"If someone says, 'I love God,' and hates his brother, he is a liar; for he who does not love his brother whom he has seen, how can he love God whom he has not seen? And this commandment we have from Him: that he who loves God must love his brother also." — 1 John 4:20–21</w:t>
      </w:r>
    </w:p>
    <w:p w14:paraId="43BC6E8A" w14:textId="77777777" w:rsidR="003A0B12" w:rsidRDefault="0088450E">
      <w:pPr>
        <w:spacing w:after="160"/>
      </w:pPr>
      <w:r>
        <w:rPr>
          <w:rFonts w:ascii="Arial" w:eastAsia="Arial" w:hAnsi="Arial" w:cs="Arial"/>
          <w:color w:val="000000"/>
          <w:sz w:val="24"/>
          <w:szCs w:val="24"/>
        </w:rPr>
        <w:t>If someone says I love God, and hates his brother, he is a liar. The bluntness is deliberate. John does not soften this conclusion. The claim to love God and the reality of hating a brother are incompatible — not merely inconsistent, but logically contradictory. The love of God, if it is real, flows through you toward the people God loves. If it does not flow, it is not real.</w:t>
      </w:r>
    </w:p>
    <w:p w14:paraId="2EE97176" w14:textId="77777777" w:rsidR="003A0B12" w:rsidRDefault="0088450E">
      <w:pPr>
        <w:spacing w:after="160"/>
      </w:pPr>
      <w:r>
        <w:rPr>
          <w:rFonts w:ascii="Arial" w:eastAsia="Arial" w:hAnsi="Arial" w:cs="Arial"/>
          <w:color w:val="000000"/>
          <w:sz w:val="24"/>
          <w:szCs w:val="24"/>
        </w:rPr>
        <w:t xml:space="preserve">How can he love God whom he has not seen? The person who claims to love an invisible God while treating the visible person in front of them with contempt or indifference has confused sentiment about God with the actual love that God is. Love is relational and practical. Its test is not in the feelings you have about the One you cannot see but in the </w:t>
      </w:r>
      <w:proofErr w:type="gramStart"/>
      <w:r>
        <w:rPr>
          <w:rFonts w:ascii="Arial" w:eastAsia="Arial" w:hAnsi="Arial" w:cs="Arial"/>
          <w:color w:val="000000"/>
          <w:sz w:val="24"/>
          <w:szCs w:val="24"/>
        </w:rPr>
        <w:t>treatment</w:t>
      </w:r>
      <w:proofErr w:type="gramEnd"/>
      <w:r>
        <w:rPr>
          <w:rFonts w:ascii="Arial" w:eastAsia="Arial" w:hAnsi="Arial" w:cs="Arial"/>
          <w:color w:val="000000"/>
          <w:sz w:val="24"/>
          <w:szCs w:val="24"/>
        </w:rPr>
        <w:t xml:space="preserve"> you give to the ones you can.</w:t>
      </w:r>
    </w:p>
    <w:p w14:paraId="4CB280BA" w14:textId="77777777" w:rsidR="003A0B12" w:rsidRDefault="0088450E">
      <w:pPr>
        <w:spacing w:after="160"/>
      </w:pPr>
      <w:r>
        <w:rPr>
          <w:rFonts w:ascii="Arial" w:eastAsia="Arial" w:hAnsi="Arial" w:cs="Arial"/>
          <w:color w:val="000000"/>
          <w:sz w:val="24"/>
          <w:szCs w:val="24"/>
        </w:rPr>
        <w:t>He who loves God must love his brother also. Must — not as an optional expression of advanced spirituality, but as a logical necessity. The commandment closes the loop: you cannot separate the vertical love of God from the horizontal love of neighbor. They are the same love, moving in two directions. Wherever the horizontal love is absent, the vertical love is less than claimed.</w:t>
      </w:r>
    </w:p>
    <w:p w14:paraId="770136A2" w14:textId="77777777" w:rsidR="003A0B12" w:rsidRDefault="003A0B12"/>
    <w:p w14:paraId="0499E79B"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allow your love for God to make itself visible in a specific act of love toward a specific person — the person you find it hardest to love. Let the invisible love become visible.</w:t>
      </w:r>
    </w:p>
    <w:p w14:paraId="1F56D770"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there someone you have genuine difficulty loving — someone you have categorized as outside the scope of your love for God's family? What does 1 John 4:20 say directly to your relationship with that person?</w:t>
      </w:r>
    </w:p>
    <w:p w14:paraId="6193AB04" w14:textId="77777777" w:rsidR="003A0B12" w:rsidRDefault="0088450E">
      <w:pPr>
        <w:spacing w:before="140"/>
      </w:pPr>
      <w:r>
        <w:rPr>
          <w:rFonts w:ascii="Arial" w:eastAsia="Arial" w:hAnsi="Arial" w:cs="Arial"/>
          <w:b/>
          <w:bCs/>
          <w:color w:val="000000"/>
          <w:sz w:val="24"/>
          <w:szCs w:val="24"/>
        </w:rPr>
        <w:t>"He who loves God must love his brother also."</w:t>
      </w:r>
    </w:p>
    <w:p w14:paraId="7914B5A8" w14:textId="77777777" w:rsidR="003A0B12" w:rsidRDefault="0088450E">
      <w:r>
        <w:br w:type="page"/>
      </w:r>
    </w:p>
    <w:p w14:paraId="2A89DBE1" w14:textId="77777777" w:rsidR="003A0B12" w:rsidRDefault="0088450E" w:rsidP="00C755DB">
      <w:pPr>
        <w:pStyle w:val="Heading1"/>
      </w:pPr>
      <w:bookmarkStart w:id="10" w:name="_Toc235270584"/>
      <w:bookmarkStart w:id="11" w:name="_Toc235274405"/>
      <w:r w:rsidRPr="00C755DB">
        <w:lastRenderedPageBreak/>
        <w:t>March 6</w:t>
      </w:r>
      <w:bookmarkEnd w:id="10"/>
      <w:bookmarkEnd w:id="11"/>
    </w:p>
    <w:p w14:paraId="05C5054F" w14:textId="77777777" w:rsidR="003A0B12" w:rsidRDefault="0088450E">
      <w:pPr>
        <w:spacing w:after="140"/>
      </w:pPr>
      <w:r>
        <w:rPr>
          <w:rFonts w:ascii="Arial" w:eastAsia="Arial" w:hAnsi="Arial" w:cs="Arial"/>
          <w:b/>
          <w:bCs/>
          <w:color w:val="000000"/>
          <w:sz w:val="28"/>
          <w:szCs w:val="28"/>
        </w:rPr>
        <w:t>Born of God, Kept Safe</w:t>
      </w:r>
    </w:p>
    <w:p w14:paraId="72694E82" w14:textId="77777777" w:rsidR="003A0B12" w:rsidRDefault="0088450E">
      <w:pPr>
        <w:spacing w:after="200"/>
      </w:pPr>
      <w:r>
        <w:rPr>
          <w:rFonts w:ascii="Arial" w:eastAsia="Arial" w:hAnsi="Arial" w:cs="Arial"/>
          <w:i/>
          <w:iCs/>
          <w:color w:val="000000"/>
          <w:sz w:val="24"/>
          <w:szCs w:val="24"/>
        </w:rPr>
        <w:t>"We know that whoever is born of God does not sin; but he who has been born of God keeps himself, and the wicked one does not touch him. We know that we are of God, and the whole world lies under the sway of the wicked one. And we know that the Son of God has come and has given us an understanding, that we may know Him who is true; and we are in Him who is true, in His Son Jesus Christ. This is the true God and eternal life." — 1 John 5:18–20</w:t>
      </w:r>
    </w:p>
    <w:p w14:paraId="4CF5D4E0" w14:textId="77777777" w:rsidR="003A0B12" w:rsidRDefault="0088450E">
      <w:pPr>
        <w:spacing w:after="160"/>
      </w:pPr>
      <w:r>
        <w:rPr>
          <w:rFonts w:ascii="Arial" w:eastAsia="Arial" w:hAnsi="Arial" w:cs="Arial"/>
          <w:color w:val="000000"/>
          <w:sz w:val="24"/>
          <w:szCs w:val="24"/>
        </w:rPr>
        <w:t xml:space="preserve">He who has been born of God keeps himself, and the wicked one does not touch him. The keeping here is the keeping that comes through remaining in the new birth — not continuing in habitual </w:t>
      </w:r>
      <w:proofErr w:type="gramStart"/>
      <w:r>
        <w:rPr>
          <w:rFonts w:ascii="Arial" w:eastAsia="Arial" w:hAnsi="Arial" w:cs="Arial"/>
          <w:color w:val="000000"/>
          <w:sz w:val="24"/>
          <w:szCs w:val="24"/>
        </w:rPr>
        <w:t>sin, but</w:t>
      </w:r>
      <w:proofErr w:type="gramEnd"/>
      <w:r>
        <w:rPr>
          <w:rFonts w:ascii="Arial" w:eastAsia="Arial" w:hAnsi="Arial" w:cs="Arial"/>
          <w:color w:val="000000"/>
          <w:sz w:val="24"/>
          <w:szCs w:val="24"/>
        </w:rPr>
        <w:t xml:space="preserve"> living in the reality of what the new birth produced. The wicked one does not touch — does not obtain a grip on, does not successfully land the fatal blow — the person who is abiding in the life God has generated.</w:t>
      </w:r>
    </w:p>
    <w:p w14:paraId="0DF474C3" w14:textId="77777777" w:rsidR="003A0B12" w:rsidRDefault="0088450E">
      <w:pPr>
        <w:spacing w:after="160"/>
      </w:pPr>
      <w:r>
        <w:rPr>
          <w:rFonts w:ascii="Arial" w:eastAsia="Arial" w:hAnsi="Arial" w:cs="Arial"/>
          <w:color w:val="000000"/>
          <w:sz w:val="24"/>
          <w:szCs w:val="24"/>
        </w:rPr>
        <w:t>We know that we are of God, and the whole world lies under the sway of the wicked one. The settled knowledge of belonging to God is the context for understanding the world. The world is not autonomous, random, or self-governing. It lies under a specific spiritual influence — the wicked one. The person who knows they are of God is not deceived about the nature of the world they inhabit.</w:t>
      </w:r>
    </w:p>
    <w:p w14:paraId="76301914" w14:textId="77777777" w:rsidR="003A0B12" w:rsidRDefault="0088450E">
      <w:pPr>
        <w:spacing w:after="160"/>
      </w:pPr>
      <w:r>
        <w:rPr>
          <w:rFonts w:ascii="Arial" w:eastAsia="Arial" w:hAnsi="Arial" w:cs="Arial"/>
          <w:color w:val="000000"/>
          <w:sz w:val="24"/>
          <w:szCs w:val="24"/>
        </w:rPr>
        <w:t>The Son of God has come and has given us an understanding, that we may know Him who is true. The incarnation accomplished, among other things, an epistemic miracle: it gave us understanding. Not just information but the capacity to know the One who is true — the real God, as opposed to every false substitute. We are in Him who is true — embedded in the only reality that ultimately and fully is.</w:t>
      </w:r>
    </w:p>
    <w:p w14:paraId="2E3F15F8" w14:textId="77777777" w:rsidR="003A0B12" w:rsidRDefault="003A0B12"/>
    <w:p w14:paraId="453A8EC1"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live from the settled knowledge that you are of God — not of the world that lies under the sway of the wicked one. Let that belonging shape how you interpret the news, your circumstances, and your spiritual battles.</w:t>
      </w:r>
    </w:p>
    <w:p w14:paraId="72835CC6"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often do you operate from the settled knowledge that you are of God rather than being shaped by the perspective of a world under the sway of the wicked one? What would the difference look like in how you respond to today's events?</w:t>
      </w:r>
    </w:p>
    <w:p w14:paraId="348B0FE4" w14:textId="77777777" w:rsidR="003A0B12" w:rsidRDefault="0088450E">
      <w:pPr>
        <w:spacing w:before="140"/>
      </w:pPr>
      <w:r>
        <w:rPr>
          <w:rFonts w:ascii="Arial" w:eastAsia="Arial" w:hAnsi="Arial" w:cs="Arial"/>
          <w:b/>
          <w:bCs/>
          <w:color w:val="000000"/>
          <w:sz w:val="24"/>
          <w:szCs w:val="24"/>
        </w:rPr>
        <w:t>"We are in Him who is true, in His Son Jesus Christ. This is the true God and eternal life."</w:t>
      </w:r>
    </w:p>
    <w:p w14:paraId="55ED7053" w14:textId="77777777" w:rsidR="003A0B12" w:rsidRDefault="0088450E">
      <w:r>
        <w:br w:type="page"/>
      </w:r>
    </w:p>
    <w:p w14:paraId="10FAF978" w14:textId="77777777" w:rsidR="003A0B12" w:rsidRDefault="0088450E" w:rsidP="00C755DB">
      <w:pPr>
        <w:pStyle w:val="Heading1"/>
      </w:pPr>
      <w:bookmarkStart w:id="12" w:name="_Toc235270585"/>
      <w:bookmarkStart w:id="13" w:name="_Toc235274406"/>
      <w:r w:rsidRPr="00C755DB">
        <w:lastRenderedPageBreak/>
        <w:t>March 7</w:t>
      </w:r>
      <w:bookmarkEnd w:id="12"/>
      <w:bookmarkEnd w:id="13"/>
    </w:p>
    <w:p w14:paraId="074137DB" w14:textId="77777777" w:rsidR="003A0B12" w:rsidRDefault="0088450E">
      <w:pPr>
        <w:spacing w:after="140"/>
      </w:pPr>
      <w:r>
        <w:rPr>
          <w:rFonts w:ascii="Arial" w:eastAsia="Arial" w:hAnsi="Arial" w:cs="Arial"/>
          <w:b/>
          <w:bCs/>
          <w:color w:val="000000"/>
          <w:sz w:val="28"/>
          <w:szCs w:val="28"/>
        </w:rPr>
        <w:t>I Am the Living One</w:t>
      </w:r>
    </w:p>
    <w:p w14:paraId="6C087611" w14:textId="77777777" w:rsidR="003A0B12" w:rsidRDefault="0088450E">
      <w:pPr>
        <w:spacing w:after="200"/>
      </w:pPr>
      <w:r>
        <w:rPr>
          <w:rFonts w:ascii="Arial" w:eastAsia="Arial" w:hAnsi="Arial" w:cs="Arial"/>
          <w:i/>
          <w:iCs/>
          <w:color w:val="000000"/>
          <w:sz w:val="24"/>
          <w:szCs w:val="24"/>
        </w:rPr>
        <w:t>"Do not be afraid; I am the First and the Last. I am He who lives, and was dead, and behold, I am alive forevermore. Amen. And I have the keys of Hades and of Death." — Revelation 1:17–18</w:t>
      </w:r>
    </w:p>
    <w:p w14:paraId="1BA65C25" w14:textId="77777777" w:rsidR="003A0B12" w:rsidRDefault="0088450E">
      <w:pPr>
        <w:spacing w:after="160"/>
      </w:pPr>
      <w:r>
        <w:rPr>
          <w:rFonts w:ascii="Arial" w:eastAsia="Arial" w:hAnsi="Arial" w:cs="Arial"/>
          <w:color w:val="000000"/>
          <w:sz w:val="24"/>
          <w:szCs w:val="24"/>
        </w:rPr>
        <w:t xml:space="preserve">Do not be afraid; I am the First and the Last. John </w:t>
      </w:r>
      <w:proofErr w:type="gramStart"/>
      <w:r>
        <w:rPr>
          <w:rFonts w:ascii="Arial" w:eastAsia="Arial" w:hAnsi="Arial" w:cs="Arial"/>
          <w:color w:val="000000"/>
          <w:sz w:val="24"/>
          <w:szCs w:val="24"/>
        </w:rPr>
        <w:t>fell</w:t>
      </w:r>
      <w:proofErr w:type="gramEnd"/>
      <w:r>
        <w:rPr>
          <w:rFonts w:ascii="Arial" w:eastAsia="Arial" w:hAnsi="Arial" w:cs="Arial"/>
          <w:color w:val="000000"/>
          <w:sz w:val="24"/>
          <w:szCs w:val="24"/>
        </w:rPr>
        <w:t xml:space="preserve"> as dead when he saw the risen Christ in His glory. And the response of the glorified Lord to human terror in His presence is not reproof — it is comfort. He reaches out His right hand, He speaks, and the first words are: do not be afraid. The One who holds all authority begins with tenderness.</w:t>
      </w:r>
    </w:p>
    <w:p w14:paraId="5829B58E" w14:textId="77777777" w:rsidR="003A0B12" w:rsidRDefault="0088450E">
      <w:pPr>
        <w:spacing w:after="160"/>
      </w:pPr>
      <w:r>
        <w:rPr>
          <w:rFonts w:ascii="Arial" w:eastAsia="Arial" w:hAnsi="Arial" w:cs="Arial"/>
          <w:color w:val="000000"/>
          <w:sz w:val="24"/>
          <w:szCs w:val="24"/>
        </w:rPr>
        <w:t>I am He who lives, and was dead, and behold, I am alive forevermore. The resurrection is the anchor of everything Christ says. He was dead — actually, historically, physically dead. And He is alive — actually, historically, permanently, forevermore alive. The experience of death did not diminish Him; it became the path through which He became the Lord of death itself.</w:t>
      </w:r>
    </w:p>
    <w:p w14:paraId="5326F8AE" w14:textId="77777777" w:rsidR="003A0B12" w:rsidRDefault="0088450E">
      <w:pPr>
        <w:spacing w:after="160"/>
      </w:pPr>
      <w:r>
        <w:rPr>
          <w:rFonts w:ascii="Arial" w:eastAsia="Arial" w:hAnsi="Arial" w:cs="Arial"/>
          <w:color w:val="000000"/>
          <w:sz w:val="24"/>
          <w:szCs w:val="24"/>
        </w:rPr>
        <w:t>I have the keys of Hades and of Death. Keys represent authority — the power to open and to close, to lock and to unlock. Death, which once held the power to close everything permanently, is now subject to the One who holds the keys. The door of death is not automatically locked against those who are in Christ; the One who holds the keys has already passed through it and come out the other side.</w:t>
      </w:r>
    </w:p>
    <w:p w14:paraId="191EFADD" w14:textId="77777777" w:rsidR="003A0B12" w:rsidRDefault="003A0B12"/>
    <w:p w14:paraId="548AA6FB"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the touch of the risen Christ — His right hand on your fear, His voice over your terror. Do not be afraid. He holds the keys to the very thing you dread most. Let Him who holds the keys be bigger than what frightens you.</w:t>
      </w:r>
    </w:p>
    <w:p w14:paraId="6634DBF3"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most frightens you about death — your own mortality, the death of loved ones, the finality of it? How does the resurrection of the One who holds the keys to Hades and Death speak directly to that specific fear?</w:t>
      </w:r>
    </w:p>
    <w:p w14:paraId="14E6E148" w14:textId="77777777" w:rsidR="003A0B12" w:rsidRDefault="0088450E">
      <w:pPr>
        <w:spacing w:before="140"/>
      </w:pPr>
      <w:r>
        <w:rPr>
          <w:rFonts w:ascii="Arial" w:eastAsia="Arial" w:hAnsi="Arial" w:cs="Arial"/>
          <w:b/>
          <w:bCs/>
          <w:color w:val="000000"/>
          <w:sz w:val="24"/>
          <w:szCs w:val="24"/>
        </w:rPr>
        <w:t>"I am He who lives, and was dead, and behold, I am alive forevermore."</w:t>
      </w:r>
    </w:p>
    <w:p w14:paraId="785D3F20" w14:textId="77777777" w:rsidR="003A0B12" w:rsidRDefault="0088450E">
      <w:r>
        <w:br w:type="page"/>
      </w:r>
    </w:p>
    <w:p w14:paraId="2C4BA2C4" w14:textId="77777777" w:rsidR="003A0B12" w:rsidRDefault="0088450E" w:rsidP="00C755DB">
      <w:pPr>
        <w:pStyle w:val="Heading1"/>
      </w:pPr>
      <w:bookmarkStart w:id="14" w:name="_Toc235270586"/>
      <w:bookmarkStart w:id="15" w:name="_Toc235274407"/>
      <w:r w:rsidRPr="00C755DB">
        <w:lastRenderedPageBreak/>
        <w:t>March 8</w:t>
      </w:r>
      <w:bookmarkEnd w:id="14"/>
      <w:bookmarkEnd w:id="15"/>
    </w:p>
    <w:p w14:paraId="6CB001A8" w14:textId="77777777" w:rsidR="003A0B12" w:rsidRDefault="0088450E">
      <w:pPr>
        <w:spacing w:after="140"/>
      </w:pPr>
      <w:r>
        <w:rPr>
          <w:rFonts w:ascii="Arial" w:eastAsia="Arial" w:hAnsi="Arial" w:cs="Arial"/>
          <w:b/>
          <w:bCs/>
          <w:color w:val="000000"/>
          <w:sz w:val="28"/>
          <w:szCs w:val="28"/>
        </w:rPr>
        <w:t xml:space="preserve">Be Faithful </w:t>
      </w:r>
      <w:proofErr w:type="gramStart"/>
      <w:r>
        <w:rPr>
          <w:rFonts w:ascii="Arial" w:eastAsia="Arial" w:hAnsi="Arial" w:cs="Arial"/>
          <w:b/>
          <w:bCs/>
          <w:color w:val="000000"/>
          <w:sz w:val="28"/>
          <w:szCs w:val="28"/>
        </w:rPr>
        <w:t>Unto</w:t>
      </w:r>
      <w:proofErr w:type="gramEnd"/>
      <w:r>
        <w:rPr>
          <w:rFonts w:ascii="Arial" w:eastAsia="Arial" w:hAnsi="Arial" w:cs="Arial"/>
          <w:b/>
          <w:bCs/>
          <w:color w:val="000000"/>
          <w:sz w:val="28"/>
          <w:szCs w:val="28"/>
        </w:rPr>
        <w:t xml:space="preserve"> Death</w:t>
      </w:r>
    </w:p>
    <w:p w14:paraId="373C7CAC" w14:textId="77777777" w:rsidR="003A0B12" w:rsidRDefault="0088450E">
      <w:pPr>
        <w:spacing w:after="200"/>
      </w:pPr>
      <w:r>
        <w:rPr>
          <w:rFonts w:ascii="Arial" w:eastAsia="Arial" w:hAnsi="Arial" w:cs="Arial"/>
          <w:i/>
          <w:iCs/>
          <w:color w:val="000000"/>
          <w:sz w:val="24"/>
          <w:szCs w:val="24"/>
        </w:rPr>
        <w:t xml:space="preserve">"Do not fear any of those things which you are about to suffer. Indeed, the devil is about to throw some of you into prison, that you may be tested, and you will have </w:t>
      </w:r>
      <w:proofErr w:type="gramStart"/>
      <w:r>
        <w:rPr>
          <w:rFonts w:ascii="Arial" w:eastAsia="Arial" w:hAnsi="Arial" w:cs="Arial"/>
          <w:i/>
          <w:iCs/>
          <w:color w:val="000000"/>
          <w:sz w:val="24"/>
          <w:szCs w:val="24"/>
        </w:rPr>
        <w:t>tribulation</w:t>
      </w:r>
      <w:proofErr w:type="gramEnd"/>
      <w:r>
        <w:rPr>
          <w:rFonts w:ascii="Arial" w:eastAsia="Arial" w:hAnsi="Arial" w:cs="Arial"/>
          <w:i/>
          <w:iCs/>
          <w:color w:val="000000"/>
          <w:sz w:val="24"/>
          <w:szCs w:val="24"/>
        </w:rPr>
        <w:t xml:space="preserve"> ten days. Be faithful until death, and I will give you the crown of life." — Revelation 2:10</w:t>
      </w:r>
    </w:p>
    <w:p w14:paraId="2687A907" w14:textId="77777777" w:rsidR="003A0B12" w:rsidRDefault="0088450E">
      <w:pPr>
        <w:spacing w:after="160"/>
      </w:pPr>
      <w:r>
        <w:rPr>
          <w:rFonts w:ascii="Arial" w:eastAsia="Arial" w:hAnsi="Arial" w:cs="Arial"/>
          <w:color w:val="000000"/>
          <w:sz w:val="24"/>
          <w:szCs w:val="24"/>
        </w:rPr>
        <w:t xml:space="preserve">Do not fear any of those things which you are about to suffer. The risen Christ addresses a church facing imminent, concrete suffering — imprisonment, tribulation, the possibility of death. And </w:t>
      </w:r>
      <w:proofErr w:type="gramStart"/>
      <w:r>
        <w:rPr>
          <w:rFonts w:ascii="Arial" w:eastAsia="Arial" w:hAnsi="Arial" w:cs="Arial"/>
          <w:color w:val="000000"/>
          <w:sz w:val="24"/>
          <w:szCs w:val="24"/>
        </w:rPr>
        <w:t>His</w:t>
      </w:r>
      <w:proofErr w:type="gramEnd"/>
      <w:r>
        <w:rPr>
          <w:rFonts w:ascii="Arial" w:eastAsia="Arial" w:hAnsi="Arial" w:cs="Arial"/>
          <w:color w:val="000000"/>
          <w:sz w:val="24"/>
          <w:szCs w:val="24"/>
        </w:rPr>
        <w:t xml:space="preserve"> first instruction is not to pray for escape but to refuse fear. The fear he forbids is not ignorance of the danger; it is the internal capitulation to that danger before it has even arrived.</w:t>
      </w:r>
    </w:p>
    <w:p w14:paraId="3D6C4384" w14:textId="77777777" w:rsidR="003A0B12" w:rsidRDefault="0088450E">
      <w:pPr>
        <w:spacing w:after="160"/>
      </w:pPr>
      <w:r>
        <w:rPr>
          <w:rFonts w:ascii="Arial" w:eastAsia="Arial" w:hAnsi="Arial" w:cs="Arial"/>
          <w:color w:val="000000"/>
          <w:sz w:val="24"/>
          <w:szCs w:val="24"/>
        </w:rPr>
        <w:t xml:space="preserve">Be faithful until death. The command </w:t>
      </w:r>
      <w:proofErr w:type="gramStart"/>
      <w:r>
        <w:rPr>
          <w:rFonts w:ascii="Arial" w:eastAsia="Arial" w:hAnsi="Arial" w:cs="Arial"/>
          <w:color w:val="000000"/>
          <w:sz w:val="24"/>
          <w:szCs w:val="24"/>
        </w:rPr>
        <w:t>is not be</w:t>
      </w:r>
      <w:proofErr w:type="gramEnd"/>
      <w:r>
        <w:rPr>
          <w:rFonts w:ascii="Arial" w:eastAsia="Arial" w:hAnsi="Arial" w:cs="Arial"/>
          <w:color w:val="000000"/>
          <w:sz w:val="24"/>
          <w:szCs w:val="24"/>
        </w:rPr>
        <w:t xml:space="preserve"> successful, or be comfortable, or </w:t>
      </w:r>
      <w:proofErr w:type="gramStart"/>
      <w:r>
        <w:rPr>
          <w:rFonts w:ascii="Arial" w:eastAsia="Arial" w:hAnsi="Arial" w:cs="Arial"/>
          <w:color w:val="000000"/>
          <w:sz w:val="24"/>
          <w:szCs w:val="24"/>
        </w:rPr>
        <w:t>be</w:t>
      </w:r>
      <w:proofErr w:type="gramEnd"/>
      <w:r>
        <w:rPr>
          <w:rFonts w:ascii="Arial" w:eastAsia="Arial" w:hAnsi="Arial" w:cs="Arial"/>
          <w:color w:val="000000"/>
          <w:sz w:val="24"/>
          <w:szCs w:val="24"/>
        </w:rPr>
        <w:t xml:space="preserve"> preserved. Be faithful — consistent, steady, reliable in your allegiance to Christ — until death. The until death does not necessarily mean you will die for your faith; it means that death itself is the outer limit of the faithfulness He requires. No sacrifice beyond death is asked of you.</w:t>
      </w:r>
    </w:p>
    <w:p w14:paraId="7D66EDD9" w14:textId="77777777" w:rsidR="003A0B12" w:rsidRDefault="0088450E">
      <w:pPr>
        <w:spacing w:after="160"/>
      </w:pPr>
      <w:r>
        <w:rPr>
          <w:rFonts w:ascii="Arial" w:eastAsia="Arial" w:hAnsi="Arial" w:cs="Arial"/>
          <w:color w:val="000000"/>
          <w:sz w:val="24"/>
          <w:szCs w:val="24"/>
        </w:rPr>
        <w:t>I will give you the crown of life. The promise attached to death-faithful obedience is life — the crown of life. Not merely survival, not merely escape, but a crown: the victor's wreath, the mark of one who has finished the race and is welcomed by the Judge. The faithfulness that goes to the limit of death receives from Christ's hand what nothing on earth can give.</w:t>
      </w:r>
    </w:p>
    <w:p w14:paraId="70BFA84C" w14:textId="77777777" w:rsidR="003A0B12" w:rsidRDefault="003A0B12"/>
    <w:p w14:paraId="03A85F3A"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what faithfulness looks like for you — not in theory but in the specific challenge you are facing. Commit to being faithful in that today, and in every today, until the last one.</w:t>
      </w:r>
    </w:p>
    <w:p w14:paraId="6D59F209"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there any form of cost or suffering that you are not currently willing to be faithful through — any point at which you would compromise your faithfulness to Christ to avoid the pain? Name it </w:t>
      </w:r>
      <w:proofErr w:type="gramStart"/>
      <w:r>
        <w:rPr>
          <w:rFonts w:ascii="Arial" w:eastAsia="Arial" w:hAnsi="Arial" w:cs="Arial"/>
          <w:color w:val="000000"/>
          <w:sz w:val="24"/>
          <w:szCs w:val="24"/>
        </w:rPr>
        <w:t>honestly, and</w:t>
      </w:r>
      <w:proofErr w:type="gramEnd"/>
      <w:r>
        <w:rPr>
          <w:rFonts w:ascii="Arial" w:eastAsia="Arial" w:hAnsi="Arial" w:cs="Arial"/>
          <w:color w:val="000000"/>
          <w:sz w:val="24"/>
          <w:szCs w:val="24"/>
        </w:rPr>
        <w:t xml:space="preserve"> bring it to the One who gives the crown of life.</w:t>
      </w:r>
    </w:p>
    <w:p w14:paraId="2EA7256D" w14:textId="77777777" w:rsidR="003A0B12" w:rsidRDefault="0088450E">
      <w:pPr>
        <w:spacing w:before="140"/>
      </w:pPr>
      <w:r>
        <w:rPr>
          <w:rFonts w:ascii="Arial" w:eastAsia="Arial" w:hAnsi="Arial" w:cs="Arial"/>
          <w:b/>
          <w:bCs/>
          <w:color w:val="000000"/>
          <w:sz w:val="24"/>
          <w:szCs w:val="24"/>
        </w:rPr>
        <w:t>"Be faithful until death, and I will give you the crown of life."</w:t>
      </w:r>
    </w:p>
    <w:p w14:paraId="5D539EA3" w14:textId="77777777" w:rsidR="003A0B12" w:rsidRDefault="0088450E">
      <w:r>
        <w:br w:type="page"/>
      </w:r>
    </w:p>
    <w:p w14:paraId="6BF9BD76" w14:textId="77777777" w:rsidR="003A0B12" w:rsidRDefault="0088450E" w:rsidP="00C755DB">
      <w:pPr>
        <w:pStyle w:val="Heading1"/>
      </w:pPr>
      <w:bookmarkStart w:id="16" w:name="_Toc235270587"/>
      <w:bookmarkStart w:id="17" w:name="_Toc235274408"/>
      <w:r w:rsidRPr="00C755DB">
        <w:lastRenderedPageBreak/>
        <w:t>March 9</w:t>
      </w:r>
      <w:bookmarkEnd w:id="16"/>
      <w:bookmarkEnd w:id="17"/>
    </w:p>
    <w:p w14:paraId="66E6476F" w14:textId="77777777" w:rsidR="003A0B12" w:rsidRDefault="0088450E">
      <w:pPr>
        <w:spacing w:after="140"/>
      </w:pPr>
      <w:r>
        <w:rPr>
          <w:rFonts w:ascii="Arial" w:eastAsia="Arial" w:hAnsi="Arial" w:cs="Arial"/>
          <w:b/>
          <w:bCs/>
          <w:color w:val="000000"/>
          <w:sz w:val="28"/>
          <w:szCs w:val="28"/>
        </w:rPr>
        <w:t xml:space="preserve">Blessed Are Those Who Rest </w:t>
      </w:r>
      <w:proofErr w:type="gramStart"/>
      <w:r>
        <w:rPr>
          <w:rFonts w:ascii="Arial" w:eastAsia="Arial" w:hAnsi="Arial" w:cs="Arial"/>
          <w:b/>
          <w:bCs/>
          <w:color w:val="000000"/>
          <w:sz w:val="28"/>
          <w:szCs w:val="28"/>
        </w:rPr>
        <w:t>From</w:t>
      </w:r>
      <w:proofErr w:type="gramEnd"/>
      <w:r>
        <w:rPr>
          <w:rFonts w:ascii="Arial" w:eastAsia="Arial" w:hAnsi="Arial" w:cs="Arial"/>
          <w:b/>
          <w:bCs/>
          <w:color w:val="000000"/>
          <w:sz w:val="28"/>
          <w:szCs w:val="28"/>
        </w:rPr>
        <w:t xml:space="preserve"> Their Labors</w:t>
      </w:r>
    </w:p>
    <w:p w14:paraId="2B4F58FF" w14:textId="77777777" w:rsidR="003A0B12" w:rsidRDefault="0088450E">
      <w:pPr>
        <w:spacing w:after="200"/>
      </w:pPr>
      <w:r>
        <w:rPr>
          <w:rFonts w:ascii="Arial" w:eastAsia="Arial" w:hAnsi="Arial" w:cs="Arial"/>
          <w:i/>
          <w:iCs/>
          <w:color w:val="000000"/>
          <w:sz w:val="24"/>
          <w:szCs w:val="24"/>
        </w:rPr>
        <w:t xml:space="preserve">"Then I heard a voice from heaven saying to me, 'Write: Blessed are the dead who die in the Lord from now on.' 'Yes,' says the Spirit, 'that they may rest from their </w:t>
      </w:r>
      <w:proofErr w:type="gramStart"/>
      <w:r>
        <w:rPr>
          <w:rFonts w:ascii="Arial" w:eastAsia="Arial" w:hAnsi="Arial" w:cs="Arial"/>
          <w:i/>
          <w:iCs/>
          <w:color w:val="000000"/>
          <w:sz w:val="24"/>
          <w:szCs w:val="24"/>
        </w:rPr>
        <w:t>labors</w:t>
      </w:r>
      <w:proofErr w:type="gramEnd"/>
      <w:r>
        <w:rPr>
          <w:rFonts w:ascii="Arial" w:eastAsia="Arial" w:hAnsi="Arial" w:cs="Arial"/>
          <w:i/>
          <w:iCs/>
          <w:color w:val="000000"/>
          <w:sz w:val="24"/>
          <w:szCs w:val="24"/>
        </w:rPr>
        <w:t>, and their works follow them.'" — Revelation 14:13</w:t>
      </w:r>
    </w:p>
    <w:p w14:paraId="1E160927" w14:textId="77777777" w:rsidR="003A0B12" w:rsidRDefault="0088450E">
      <w:pPr>
        <w:spacing w:after="160"/>
      </w:pPr>
      <w:r>
        <w:rPr>
          <w:rFonts w:ascii="Arial" w:eastAsia="Arial" w:hAnsi="Arial" w:cs="Arial"/>
          <w:color w:val="000000"/>
          <w:sz w:val="24"/>
          <w:szCs w:val="24"/>
        </w:rPr>
        <w:t xml:space="preserve">Blessed are the dead who die in the Lord from now on. This is the second of the seven beatitudes in Revelation — and it addresses the most dreaded human experience directly: death. Not blessed despite dying, not comforted in dying, but blessed in the dying itself — those who die in the Lord enter immediately into a blessedness that the living </w:t>
      </w:r>
      <w:proofErr w:type="gramStart"/>
      <w:r>
        <w:rPr>
          <w:rFonts w:ascii="Arial" w:eastAsia="Arial" w:hAnsi="Arial" w:cs="Arial"/>
          <w:color w:val="000000"/>
          <w:sz w:val="24"/>
          <w:szCs w:val="24"/>
        </w:rPr>
        <w:t>have</w:t>
      </w:r>
      <w:proofErr w:type="gramEnd"/>
      <w:r>
        <w:rPr>
          <w:rFonts w:ascii="Arial" w:eastAsia="Arial" w:hAnsi="Arial" w:cs="Arial"/>
          <w:color w:val="000000"/>
          <w:sz w:val="24"/>
          <w:szCs w:val="24"/>
        </w:rPr>
        <w:t xml:space="preserve"> not yet fully received.</w:t>
      </w:r>
    </w:p>
    <w:p w14:paraId="4E69E0D4" w14:textId="77777777" w:rsidR="003A0B12" w:rsidRDefault="0088450E">
      <w:pPr>
        <w:spacing w:after="160"/>
      </w:pPr>
      <w:r>
        <w:rPr>
          <w:rFonts w:ascii="Arial" w:eastAsia="Arial" w:hAnsi="Arial" w:cs="Arial"/>
          <w:color w:val="000000"/>
          <w:sz w:val="24"/>
          <w:szCs w:val="24"/>
        </w:rPr>
        <w:t>That they may rest from their labors. The labor of faithfulness in a fallen world is genuinely exhausting — the spiritual battle, the moral effort, the love that costs, the witness that is often unreceived, the endurance that must be maintained year after year. And the rest that comes to the faithful dead is not the rest of abandonment. It is the rest of completion.</w:t>
      </w:r>
    </w:p>
    <w:p w14:paraId="4EE2FFAE" w14:textId="77777777" w:rsidR="003A0B12" w:rsidRDefault="0088450E">
      <w:pPr>
        <w:spacing w:after="160"/>
      </w:pPr>
      <w:r>
        <w:rPr>
          <w:rFonts w:ascii="Arial" w:eastAsia="Arial" w:hAnsi="Arial" w:cs="Arial"/>
          <w:color w:val="000000"/>
          <w:sz w:val="24"/>
          <w:szCs w:val="24"/>
        </w:rPr>
        <w:t>And their works follow them. Nothing done in Christ is lost at death. The works — the specific, faithful, sometimes invisible acts of obedience and love — follow the person into eternity. They are not abandoned at the grave. They are carried forward, credited, remembered by the One who keeps the perfect account. The life of faithfulness accumulates toward an eternal harvest.</w:t>
      </w:r>
    </w:p>
    <w:p w14:paraId="757787CE" w14:textId="77777777" w:rsidR="003A0B12" w:rsidRDefault="003A0B12"/>
    <w:p w14:paraId="05A1E2A0"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live with the awareness that your works follow you — that what you do in Christ is not wasted. Let that reality motivate faithfulness in the labor that no one else sees or thanks you for.</w:t>
      </w:r>
    </w:p>
    <w:p w14:paraId="2E7FC01C"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If you were to die today, what </w:t>
      </w:r>
      <w:proofErr w:type="gramStart"/>
      <w:r>
        <w:rPr>
          <w:rFonts w:ascii="Arial" w:eastAsia="Arial" w:hAnsi="Arial" w:cs="Arial"/>
          <w:color w:val="000000"/>
          <w:sz w:val="24"/>
          <w:szCs w:val="24"/>
        </w:rPr>
        <w:t>works</w:t>
      </w:r>
      <w:proofErr w:type="gramEnd"/>
      <w:r>
        <w:rPr>
          <w:rFonts w:ascii="Arial" w:eastAsia="Arial" w:hAnsi="Arial" w:cs="Arial"/>
          <w:color w:val="000000"/>
          <w:sz w:val="24"/>
          <w:szCs w:val="24"/>
        </w:rPr>
        <w:t xml:space="preserve"> would </w:t>
      </w:r>
      <w:proofErr w:type="gramStart"/>
      <w:r>
        <w:rPr>
          <w:rFonts w:ascii="Arial" w:eastAsia="Arial" w:hAnsi="Arial" w:cs="Arial"/>
          <w:color w:val="000000"/>
          <w:sz w:val="24"/>
          <w:szCs w:val="24"/>
        </w:rPr>
        <w:t>follow you</w:t>
      </w:r>
      <w:proofErr w:type="gramEnd"/>
      <w:r>
        <w:rPr>
          <w:rFonts w:ascii="Arial" w:eastAsia="Arial" w:hAnsi="Arial" w:cs="Arial"/>
          <w:color w:val="000000"/>
          <w:sz w:val="24"/>
          <w:szCs w:val="24"/>
        </w:rPr>
        <w:t>? Are you investing your days in what will be carried forward into eternity, or in what will be left behind at the grave? What would you want the Spirit to say about your labors?</w:t>
      </w:r>
    </w:p>
    <w:p w14:paraId="75F9BD8C" w14:textId="77777777" w:rsidR="003A0B12" w:rsidRDefault="0088450E">
      <w:pPr>
        <w:spacing w:before="140"/>
      </w:pPr>
      <w:r>
        <w:rPr>
          <w:rFonts w:ascii="Arial" w:eastAsia="Arial" w:hAnsi="Arial" w:cs="Arial"/>
          <w:b/>
          <w:bCs/>
          <w:color w:val="000000"/>
          <w:sz w:val="24"/>
          <w:szCs w:val="24"/>
        </w:rPr>
        <w:t>"Blessed are the dead who die in the Lord. Their works follow them."</w:t>
      </w:r>
    </w:p>
    <w:p w14:paraId="08E999BA" w14:textId="77777777" w:rsidR="003A0B12" w:rsidRDefault="0088450E">
      <w:r>
        <w:br w:type="page"/>
      </w:r>
    </w:p>
    <w:p w14:paraId="04BB1D69" w14:textId="77777777" w:rsidR="003A0B12" w:rsidRDefault="0088450E" w:rsidP="00C755DB">
      <w:pPr>
        <w:pStyle w:val="Heading1"/>
      </w:pPr>
      <w:bookmarkStart w:id="18" w:name="_Toc235270588"/>
      <w:bookmarkStart w:id="19" w:name="_Toc235274409"/>
      <w:r w:rsidRPr="00C755DB">
        <w:lastRenderedPageBreak/>
        <w:t>March 10</w:t>
      </w:r>
      <w:bookmarkEnd w:id="18"/>
      <w:bookmarkEnd w:id="19"/>
    </w:p>
    <w:p w14:paraId="1963F866" w14:textId="77777777" w:rsidR="003A0B12" w:rsidRDefault="0088450E">
      <w:pPr>
        <w:spacing w:after="140"/>
      </w:pPr>
      <w:proofErr w:type="gramStart"/>
      <w:r>
        <w:rPr>
          <w:rFonts w:ascii="Arial" w:eastAsia="Arial" w:hAnsi="Arial" w:cs="Arial"/>
          <w:b/>
          <w:bCs/>
          <w:color w:val="000000"/>
          <w:sz w:val="28"/>
          <w:szCs w:val="28"/>
        </w:rPr>
        <w:t>Repent</w:t>
      </w:r>
      <w:proofErr w:type="gramEnd"/>
      <w:r>
        <w:rPr>
          <w:rFonts w:ascii="Arial" w:eastAsia="Arial" w:hAnsi="Arial" w:cs="Arial"/>
          <w:b/>
          <w:bCs/>
          <w:color w:val="000000"/>
          <w:sz w:val="28"/>
          <w:szCs w:val="28"/>
        </w:rPr>
        <w:t xml:space="preserve"> and Be Refreshed</w:t>
      </w:r>
    </w:p>
    <w:p w14:paraId="2B3D1DD3" w14:textId="77777777" w:rsidR="003A0B12" w:rsidRDefault="0088450E">
      <w:pPr>
        <w:spacing w:after="200"/>
      </w:pPr>
      <w:r>
        <w:rPr>
          <w:rFonts w:ascii="Arial" w:eastAsia="Arial" w:hAnsi="Arial" w:cs="Arial"/>
          <w:i/>
          <w:iCs/>
          <w:color w:val="000000"/>
          <w:sz w:val="24"/>
          <w:szCs w:val="24"/>
        </w:rPr>
        <w:t>"Repent therefore and be converted, that your sins may be blotted out, so that times of refreshing may come from the presence of the Lord, and that He may send Jesus Christ, who was preached to you before." — Acts 3:19–20</w:t>
      </w:r>
    </w:p>
    <w:p w14:paraId="62ADE70A" w14:textId="77777777" w:rsidR="003A0B12" w:rsidRDefault="0088450E">
      <w:pPr>
        <w:spacing w:after="160"/>
      </w:pPr>
      <w:r>
        <w:rPr>
          <w:rFonts w:ascii="Arial" w:eastAsia="Arial" w:hAnsi="Arial" w:cs="Arial"/>
          <w:color w:val="000000"/>
          <w:sz w:val="24"/>
          <w:szCs w:val="24"/>
        </w:rPr>
        <w:t xml:space="preserve">Repent therefore and be converted. Peter is preaching to the crowd that has just witnessed the healing of a lame man at the temple gate. And he connects the miracle to the invitation: turn. The healing of the body is a sign pointing to the greater healing available through repentance and conversion. Turn from what you have been turned </w:t>
      </w:r>
      <w:proofErr w:type="gramStart"/>
      <w:r>
        <w:rPr>
          <w:rFonts w:ascii="Arial" w:eastAsia="Arial" w:hAnsi="Arial" w:cs="Arial"/>
          <w:color w:val="000000"/>
          <w:sz w:val="24"/>
          <w:szCs w:val="24"/>
        </w:rPr>
        <w:t>toward, and</w:t>
      </w:r>
      <w:proofErr w:type="gramEnd"/>
      <w:r>
        <w:rPr>
          <w:rFonts w:ascii="Arial" w:eastAsia="Arial" w:hAnsi="Arial" w:cs="Arial"/>
          <w:color w:val="000000"/>
          <w:sz w:val="24"/>
          <w:szCs w:val="24"/>
        </w:rPr>
        <w:t xml:space="preserve"> turn toward the One who was already coming toward you.</w:t>
      </w:r>
    </w:p>
    <w:p w14:paraId="44855E19" w14:textId="77777777" w:rsidR="003A0B12" w:rsidRDefault="0088450E">
      <w:pPr>
        <w:spacing w:after="160"/>
      </w:pPr>
      <w:r>
        <w:rPr>
          <w:rFonts w:ascii="Arial" w:eastAsia="Arial" w:hAnsi="Arial" w:cs="Arial"/>
          <w:color w:val="000000"/>
          <w:sz w:val="24"/>
          <w:szCs w:val="24"/>
        </w:rPr>
        <w:t xml:space="preserve">That your sins may be blotted out. Blotted out — not merely covered, not merely managed, not filed away pending future review. Erased, wiped away, gone. The record of sin that stood against you is blotted out </w:t>
      </w:r>
      <w:proofErr w:type="gramStart"/>
      <w:r>
        <w:rPr>
          <w:rFonts w:ascii="Arial" w:eastAsia="Arial" w:hAnsi="Arial" w:cs="Arial"/>
          <w:color w:val="000000"/>
          <w:sz w:val="24"/>
          <w:szCs w:val="24"/>
        </w:rPr>
        <w:t>at the moment</w:t>
      </w:r>
      <w:proofErr w:type="gramEnd"/>
      <w:r>
        <w:rPr>
          <w:rFonts w:ascii="Arial" w:eastAsia="Arial" w:hAnsi="Arial" w:cs="Arial"/>
          <w:color w:val="000000"/>
          <w:sz w:val="24"/>
          <w:szCs w:val="24"/>
        </w:rPr>
        <w:t xml:space="preserve"> of repentance and conversion — not because the sin was trivial, but because the blood of Christ has made full satisfaction for it.</w:t>
      </w:r>
    </w:p>
    <w:p w14:paraId="4B77BB66" w14:textId="77777777" w:rsidR="003A0B12" w:rsidRDefault="0088450E">
      <w:pPr>
        <w:spacing w:after="160"/>
      </w:pPr>
      <w:r>
        <w:rPr>
          <w:rFonts w:ascii="Arial" w:eastAsia="Arial" w:hAnsi="Arial" w:cs="Arial"/>
          <w:color w:val="000000"/>
          <w:sz w:val="24"/>
          <w:szCs w:val="24"/>
        </w:rPr>
        <w:t>Times of refreshing may come from the presence of the Lord. The repentance is not merely about clearing the record; it opens the way for refreshing — the restoring, renewing, life-giving presence of the Lord to flow into the repentant life. You do not come to God merely for forgiveness. You come into a Presence that refreshes — that restores what was depleted, that renews what was worn down.</w:t>
      </w:r>
    </w:p>
    <w:p w14:paraId="4B5D1B7C" w14:textId="77777777" w:rsidR="003A0B12" w:rsidRDefault="003A0B12"/>
    <w:p w14:paraId="4DF43F4F"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repent specifically — not in general religious terms, but in the specific areas where you have been turned away from God. Then receive the refreshing that comes from His presence. The refreshing follows the repentance.</w:t>
      </w:r>
    </w:p>
    <w:p w14:paraId="2E2D9CAE"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When is the last time you experienced the specific refreshing that comes from genuine repentance — the renewal, the restoration, the sense of clearing that follows an honest turning back to God? What keeps you from accessing that refreshing more regularly?</w:t>
      </w:r>
    </w:p>
    <w:p w14:paraId="26E09707" w14:textId="77777777" w:rsidR="003A0B12" w:rsidRDefault="0088450E">
      <w:pPr>
        <w:spacing w:before="140"/>
      </w:pPr>
      <w:r>
        <w:rPr>
          <w:rFonts w:ascii="Arial" w:eastAsia="Arial" w:hAnsi="Arial" w:cs="Arial"/>
          <w:b/>
          <w:bCs/>
          <w:color w:val="000000"/>
          <w:sz w:val="24"/>
          <w:szCs w:val="24"/>
        </w:rPr>
        <w:t xml:space="preserve">"Repent, </w:t>
      </w:r>
      <w:proofErr w:type="gramStart"/>
      <w:r>
        <w:rPr>
          <w:rFonts w:ascii="Arial" w:eastAsia="Arial" w:hAnsi="Arial" w:cs="Arial"/>
          <w:b/>
          <w:bCs/>
          <w:color w:val="000000"/>
          <w:sz w:val="24"/>
          <w:szCs w:val="24"/>
        </w:rPr>
        <w:t>that</w:t>
      </w:r>
      <w:proofErr w:type="gramEnd"/>
      <w:r>
        <w:rPr>
          <w:rFonts w:ascii="Arial" w:eastAsia="Arial" w:hAnsi="Arial" w:cs="Arial"/>
          <w:b/>
          <w:bCs/>
          <w:color w:val="000000"/>
          <w:sz w:val="24"/>
          <w:szCs w:val="24"/>
        </w:rPr>
        <w:t xml:space="preserve"> times of refreshing may come from the presence of the Lord."</w:t>
      </w:r>
    </w:p>
    <w:p w14:paraId="110EBCE4" w14:textId="77777777" w:rsidR="003A0B12" w:rsidRDefault="0088450E">
      <w:r>
        <w:br w:type="page"/>
      </w:r>
    </w:p>
    <w:p w14:paraId="7D712608" w14:textId="77777777" w:rsidR="003A0B12" w:rsidRDefault="0088450E" w:rsidP="00C755DB">
      <w:pPr>
        <w:pStyle w:val="Heading1"/>
      </w:pPr>
      <w:bookmarkStart w:id="20" w:name="_Toc235270589"/>
      <w:bookmarkStart w:id="21" w:name="_Toc235274410"/>
      <w:r w:rsidRPr="00C755DB">
        <w:lastRenderedPageBreak/>
        <w:t>March 11</w:t>
      </w:r>
      <w:bookmarkEnd w:id="20"/>
      <w:bookmarkEnd w:id="21"/>
    </w:p>
    <w:p w14:paraId="78CCEB60" w14:textId="77777777" w:rsidR="003A0B12" w:rsidRDefault="0088450E">
      <w:pPr>
        <w:spacing w:after="140"/>
      </w:pPr>
      <w:r>
        <w:rPr>
          <w:rFonts w:ascii="Arial" w:eastAsia="Arial" w:hAnsi="Arial" w:cs="Arial"/>
          <w:b/>
          <w:bCs/>
          <w:color w:val="000000"/>
          <w:sz w:val="28"/>
          <w:szCs w:val="28"/>
        </w:rPr>
        <w:t>No Other Name</w:t>
      </w:r>
    </w:p>
    <w:p w14:paraId="686EC66C" w14:textId="77777777" w:rsidR="003A0B12" w:rsidRDefault="0088450E">
      <w:pPr>
        <w:spacing w:after="200"/>
      </w:pPr>
      <w:r>
        <w:rPr>
          <w:rFonts w:ascii="Arial" w:eastAsia="Arial" w:hAnsi="Arial" w:cs="Arial"/>
          <w:i/>
          <w:iCs/>
          <w:color w:val="000000"/>
          <w:sz w:val="24"/>
          <w:szCs w:val="24"/>
        </w:rPr>
        <w:t>"Nor is there salvation in any other, for there is no other name under heaven given among men by which we must be saved." — Acts 4:12</w:t>
      </w:r>
    </w:p>
    <w:p w14:paraId="7CBF0382" w14:textId="77777777" w:rsidR="003A0B12" w:rsidRDefault="0088450E">
      <w:pPr>
        <w:spacing w:after="160"/>
      </w:pPr>
      <w:r>
        <w:rPr>
          <w:rFonts w:ascii="Arial" w:eastAsia="Arial" w:hAnsi="Arial" w:cs="Arial"/>
          <w:color w:val="000000"/>
          <w:sz w:val="24"/>
          <w:szCs w:val="24"/>
        </w:rPr>
        <w:t xml:space="preserve">Nor is there salvation in any other. The claim is exclusive and total. Not: salvation is most effectively found in Jesus. Not: Jesus provides the best version of what other paths also offer. There is salvation in no </w:t>
      </w:r>
      <w:proofErr w:type="gramStart"/>
      <w:r>
        <w:rPr>
          <w:rFonts w:ascii="Arial" w:eastAsia="Arial" w:hAnsi="Arial" w:cs="Arial"/>
          <w:color w:val="000000"/>
          <w:sz w:val="24"/>
          <w:szCs w:val="24"/>
        </w:rPr>
        <w:t>other —</w:t>
      </w:r>
      <w:proofErr w:type="gramEnd"/>
      <w:r>
        <w:rPr>
          <w:rFonts w:ascii="Arial" w:eastAsia="Arial" w:hAnsi="Arial" w:cs="Arial"/>
          <w:color w:val="000000"/>
          <w:sz w:val="24"/>
          <w:szCs w:val="24"/>
        </w:rPr>
        <w:t xml:space="preserve"> not in any religious system, not in any human achievement, not in any spiritual practice, not in any combination of earnest seeking and moral effort. The statement leaves no alternative.</w:t>
      </w:r>
    </w:p>
    <w:p w14:paraId="46F6901B" w14:textId="77777777" w:rsidR="003A0B12" w:rsidRDefault="0088450E">
      <w:pPr>
        <w:spacing w:after="160"/>
      </w:pPr>
      <w:r>
        <w:rPr>
          <w:rFonts w:ascii="Arial" w:eastAsia="Arial" w:hAnsi="Arial" w:cs="Arial"/>
          <w:color w:val="000000"/>
          <w:sz w:val="24"/>
          <w:szCs w:val="24"/>
        </w:rPr>
        <w:t xml:space="preserve">For there is no other name under heaven given among men. The name is given — not discovered, not constructed, not arrived at through human spiritual searching. It was given, in history,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a specific Person. The salvation it carries is not a universal spiritual principle expressed through various cultural containers. It is a Person — Jesus — whose specific identity and specific work are the specific ground of salvation.</w:t>
      </w:r>
    </w:p>
    <w:p w14:paraId="7C033BA3" w14:textId="77777777" w:rsidR="003A0B12" w:rsidRDefault="0088450E">
      <w:pPr>
        <w:spacing w:after="160"/>
      </w:pPr>
      <w:r>
        <w:rPr>
          <w:rFonts w:ascii="Arial" w:eastAsia="Arial" w:hAnsi="Arial" w:cs="Arial"/>
          <w:color w:val="000000"/>
          <w:sz w:val="24"/>
          <w:szCs w:val="24"/>
        </w:rPr>
        <w:t xml:space="preserve">By which we must be saved. Must — the necessity of the name is absolute. And we — the whole of </w:t>
      </w:r>
      <w:proofErr w:type="gramStart"/>
      <w:r>
        <w:rPr>
          <w:rFonts w:ascii="Arial" w:eastAsia="Arial" w:hAnsi="Arial" w:cs="Arial"/>
          <w:color w:val="000000"/>
          <w:sz w:val="24"/>
          <w:szCs w:val="24"/>
        </w:rPr>
        <w:t>humanity</w:t>
      </w:r>
      <w:proofErr w:type="gramEnd"/>
      <w:r>
        <w:rPr>
          <w:rFonts w:ascii="Arial" w:eastAsia="Arial" w:hAnsi="Arial" w:cs="Arial"/>
          <w:color w:val="000000"/>
          <w:sz w:val="24"/>
          <w:szCs w:val="24"/>
        </w:rPr>
        <w:t xml:space="preserve"> stands in the same position of needing the same name. No category of </w:t>
      </w:r>
      <w:proofErr w:type="gramStart"/>
      <w:r>
        <w:rPr>
          <w:rFonts w:ascii="Arial" w:eastAsia="Arial" w:hAnsi="Arial" w:cs="Arial"/>
          <w:color w:val="000000"/>
          <w:sz w:val="24"/>
          <w:szCs w:val="24"/>
        </w:rPr>
        <w:t>person</w:t>
      </w:r>
      <w:proofErr w:type="gramEnd"/>
      <w:r>
        <w:rPr>
          <w:rFonts w:ascii="Arial" w:eastAsia="Arial" w:hAnsi="Arial" w:cs="Arial"/>
          <w:color w:val="000000"/>
          <w:sz w:val="24"/>
          <w:szCs w:val="24"/>
        </w:rPr>
        <w:t xml:space="preserve"> stands outside this necessity, and no category stands beyond its reach. The name that is exclusively necessary is also universally available. The exclusivity and the generosity are inseparable.</w:t>
      </w:r>
    </w:p>
    <w:p w14:paraId="2313E8A2" w14:textId="77777777" w:rsidR="003A0B12" w:rsidRDefault="003A0B12"/>
    <w:p w14:paraId="4DD0519D"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let the exclusive claim of Jesus's name shape the urgency with which you hold the gospel. If there is no other name, then the name you carry is more important than any other thing you have. Hold it and share it accordingly.</w:t>
      </w:r>
    </w:p>
    <w:p w14:paraId="4BD7C7CE"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does the exclusive claim that there is no other name sit with you — does it create discomfort in a pluralistic culture? And how does that same exclusivity create urgency in you for those who have not yet heard the name?</w:t>
      </w:r>
    </w:p>
    <w:p w14:paraId="30190686" w14:textId="77777777" w:rsidR="003A0B12" w:rsidRDefault="0088450E">
      <w:pPr>
        <w:spacing w:before="140"/>
      </w:pPr>
      <w:r>
        <w:rPr>
          <w:rFonts w:ascii="Arial" w:eastAsia="Arial" w:hAnsi="Arial" w:cs="Arial"/>
          <w:b/>
          <w:bCs/>
          <w:color w:val="000000"/>
          <w:sz w:val="24"/>
          <w:szCs w:val="24"/>
        </w:rPr>
        <w:t>"There is no other name under heaven given among men by which we must be saved."</w:t>
      </w:r>
    </w:p>
    <w:p w14:paraId="4B1C109B" w14:textId="77777777" w:rsidR="003A0B12" w:rsidRDefault="0088450E">
      <w:r>
        <w:br w:type="page"/>
      </w:r>
    </w:p>
    <w:p w14:paraId="0EB5E08E" w14:textId="77777777" w:rsidR="003A0B12" w:rsidRDefault="0088450E" w:rsidP="00C755DB">
      <w:pPr>
        <w:pStyle w:val="Heading1"/>
      </w:pPr>
      <w:bookmarkStart w:id="22" w:name="_Toc235270590"/>
      <w:bookmarkStart w:id="23" w:name="_Toc235274411"/>
      <w:r w:rsidRPr="00C755DB">
        <w:lastRenderedPageBreak/>
        <w:t>March 12</w:t>
      </w:r>
      <w:bookmarkEnd w:id="22"/>
      <w:bookmarkEnd w:id="23"/>
    </w:p>
    <w:p w14:paraId="72745DAE" w14:textId="77777777" w:rsidR="003A0B12" w:rsidRDefault="0088450E">
      <w:pPr>
        <w:spacing w:after="140"/>
      </w:pPr>
      <w:r>
        <w:rPr>
          <w:rFonts w:ascii="Arial" w:eastAsia="Arial" w:hAnsi="Arial" w:cs="Arial"/>
          <w:b/>
          <w:bCs/>
          <w:color w:val="000000"/>
          <w:sz w:val="28"/>
          <w:szCs w:val="28"/>
        </w:rPr>
        <w:t>Finish the Race</w:t>
      </w:r>
    </w:p>
    <w:p w14:paraId="753AE1F4" w14:textId="77777777" w:rsidR="003A0B12" w:rsidRDefault="0088450E">
      <w:pPr>
        <w:spacing w:after="200"/>
      </w:pPr>
      <w:r>
        <w:rPr>
          <w:rFonts w:ascii="Arial" w:eastAsia="Arial" w:hAnsi="Arial" w:cs="Arial"/>
          <w:i/>
          <w:iCs/>
          <w:color w:val="000000"/>
          <w:sz w:val="24"/>
          <w:szCs w:val="24"/>
        </w:rPr>
        <w:t>"But none of these things move me; nor do I count my life dear to myself, so that I may finish my race with joy, and the ministry which I received from the Lord Jesus, to testify to the gospel of the grace of God." — Acts 20:24</w:t>
      </w:r>
    </w:p>
    <w:p w14:paraId="6EFB56AF" w14:textId="77777777" w:rsidR="003A0B12" w:rsidRDefault="0088450E">
      <w:pPr>
        <w:spacing w:after="160"/>
      </w:pPr>
      <w:r>
        <w:rPr>
          <w:rFonts w:ascii="Arial" w:eastAsia="Arial" w:hAnsi="Arial" w:cs="Arial"/>
          <w:color w:val="000000"/>
          <w:sz w:val="24"/>
          <w:szCs w:val="24"/>
        </w:rPr>
        <w:t xml:space="preserve">None of these things move me. Paul has just been warned that chains and tribulations await him in Jerusalem. He is not ignoring the warning — he has </w:t>
      </w:r>
      <w:proofErr w:type="gramStart"/>
      <w:r>
        <w:rPr>
          <w:rFonts w:ascii="Arial" w:eastAsia="Arial" w:hAnsi="Arial" w:cs="Arial"/>
          <w:color w:val="000000"/>
          <w:sz w:val="24"/>
          <w:szCs w:val="24"/>
        </w:rPr>
        <w:t>heard it</w:t>
      </w:r>
      <w:proofErr w:type="gramEnd"/>
      <w:r>
        <w:rPr>
          <w:rFonts w:ascii="Arial" w:eastAsia="Arial" w:hAnsi="Arial" w:cs="Arial"/>
          <w:color w:val="000000"/>
          <w:sz w:val="24"/>
          <w:szCs w:val="24"/>
        </w:rPr>
        <w:t xml:space="preserve"> clearly. But it does not move him. Not because he is indifferent to suffering, but because his orientation is fixed on something more important than his own safety. The danger is real; his commitment is more real.</w:t>
      </w:r>
    </w:p>
    <w:p w14:paraId="3B3959F5" w14:textId="77777777" w:rsidR="003A0B12" w:rsidRDefault="0088450E">
      <w:pPr>
        <w:spacing w:after="160"/>
      </w:pPr>
      <w:r>
        <w:rPr>
          <w:rFonts w:ascii="Arial" w:eastAsia="Arial" w:hAnsi="Arial" w:cs="Arial"/>
          <w:color w:val="000000"/>
          <w:sz w:val="24"/>
          <w:szCs w:val="24"/>
        </w:rPr>
        <w:t>Nor do I count my life dear to myself. The grip on his own life has been loosened. Not by despair — Paul was not suicidal or nihilistic. By surrender — he has given the ownership of his life to the One who purchased it with His blood. When you do not count your life as your own primary possession, the threats against it lose their leverage.</w:t>
      </w:r>
    </w:p>
    <w:p w14:paraId="223CD283" w14:textId="77777777" w:rsidR="003A0B12" w:rsidRDefault="0088450E">
      <w:pPr>
        <w:spacing w:after="160"/>
      </w:pPr>
      <w:r>
        <w:rPr>
          <w:rFonts w:ascii="Arial" w:eastAsia="Arial" w:hAnsi="Arial" w:cs="Arial"/>
          <w:color w:val="000000"/>
          <w:sz w:val="24"/>
          <w:szCs w:val="24"/>
        </w:rPr>
        <w:t>So that I may finish my race with joy, and the ministry which I received from the Lord Jesus. The goal that drives everything is finishing — reaching the end of the specific race that has been assigned, completing the ministry received from the Lord. With joy. Not barely, not grimly, not with a grim endurance. With the joy of one who knows the finish line is worth the running.</w:t>
      </w:r>
    </w:p>
    <w:p w14:paraId="1264C283" w14:textId="77777777" w:rsidR="003A0B12" w:rsidRDefault="003A0B12"/>
    <w:p w14:paraId="3E86C3AD"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identify what would move you — what </w:t>
      </w:r>
      <w:proofErr w:type="gramStart"/>
      <w:r>
        <w:rPr>
          <w:rFonts w:ascii="Arial" w:eastAsia="Arial" w:hAnsi="Arial" w:cs="Arial"/>
          <w:color w:val="000000"/>
          <w:sz w:val="24"/>
          <w:szCs w:val="24"/>
        </w:rPr>
        <w:t>threatens</w:t>
      </w:r>
      <w:proofErr w:type="gramEnd"/>
      <w:r>
        <w:rPr>
          <w:rFonts w:ascii="Arial" w:eastAsia="Arial" w:hAnsi="Arial" w:cs="Arial"/>
          <w:color w:val="000000"/>
          <w:sz w:val="24"/>
          <w:szCs w:val="24"/>
        </w:rPr>
        <w:t xml:space="preserve"> your faithfulness, what could derail your race. Then hand the ownership of it to the One who received your life from you. Nothing that doesn't own you can move you.</w:t>
      </w:r>
    </w:p>
    <w:p w14:paraId="530DA481"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 you count too dear to yourself to risk for the sake of the gospel — your reputation, your comfort, your security, your relationships? What would it mean to not count your life dear to yourself in that specific area?</w:t>
      </w:r>
    </w:p>
    <w:p w14:paraId="4D6CCED7" w14:textId="77777777" w:rsidR="003A0B12" w:rsidRDefault="0088450E">
      <w:pPr>
        <w:spacing w:before="140"/>
      </w:pPr>
      <w:r>
        <w:rPr>
          <w:rFonts w:ascii="Arial" w:eastAsia="Arial" w:hAnsi="Arial" w:cs="Arial"/>
          <w:b/>
          <w:bCs/>
          <w:color w:val="000000"/>
          <w:sz w:val="24"/>
          <w:szCs w:val="24"/>
        </w:rPr>
        <w:t>"I count my life not dear to myself, so that I may finish my race with joy."</w:t>
      </w:r>
    </w:p>
    <w:p w14:paraId="6247F01C" w14:textId="77777777" w:rsidR="003A0B12" w:rsidRDefault="0088450E">
      <w:r>
        <w:br w:type="page"/>
      </w:r>
    </w:p>
    <w:p w14:paraId="7CD3527C" w14:textId="77777777" w:rsidR="003A0B12" w:rsidRDefault="0088450E" w:rsidP="00C755DB">
      <w:pPr>
        <w:pStyle w:val="Heading1"/>
      </w:pPr>
      <w:bookmarkStart w:id="24" w:name="_Toc235270591"/>
      <w:bookmarkStart w:id="25" w:name="_Toc235274412"/>
      <w:r w:rsidRPr="00C755DB">
        <w:lastRenderedPageBreak/>
        <w:t>March 13</w:t>
      </w:r>
      <w:bookmarkEnd w:id="24"/>
      <w:bookmarkEnd w:id="25"/>
    </w:p>
    <w:p w14:paraId="521069F7" w14:textId="77777777" w:rsidR="003A0B12" w:rsidRDefault="0088450E">
      <w:pPr>
        <w:spacing w:after="140"/>
      </w:pPr>
      <w:r>
        <w:rPr>
          <w:rFonts w:ascii="Arial" w:eastAsia="Arial" w:hAnsi="Arial" w:cs="Arial"/>
          <w:b/>
          <w:bCs/>
          <w:color w:val="000000"/>
          <w:sz w:val="28"/>
          <w:szCs w:val="28"/>
        </w:rPr>
        <w:t>Blessed Is the Man Whose Sin Is Covered</w:t>
      </w:r>
    </w:p>
    <w:p w14:paraId="5ABDF994" w14:textId="77777777" w:rsidR="003A0B12" w:rsidRDefault="0088450E">
      <w:pPr>
        <w:spacing w:after="200"/>
      </w:pPr>
      <w:r>
        <w:rPr>
          <w:rFonts w:ascii="Arial" w:eastAsia="Arial" w:hAnsi="Arial" w:cs="Arial"/>
          <w:i/>
          <w:iCs/>
          <w:color w:val="000000"/>
          <w:sz w:val="24"/>
          <w:szCs w:val="24"/>
        </w:rPr>
        <w:t>"Blessed are those whose lawless deeds are forgiven, and whose sins are covered; blessed is the man to whom the LORD shall not impute sin." — Romans 4:7–8</w:t>
      </w:r>
    </w:p>
    <w:p w14:paraId="451C7C3B" w14:textId="77777777" w:rsidR="003A0B12" w:rsidRDefault="0088450E">
      <w:pPr>
        <w:spacing w:after="160"/>
      </w:pPr>
      <w:r>
        <w:rPr>
          <w:rFonts w:ascii="Arial" w:eastAsia="Arial" w:hAnsi="Arial" w:cs="Arial"/>
          <w:color w:val="000000"/>
          <w:sz w:val="24"/>
          <w:szCs w:val="24"/>
        </w:rPr>
        <w:t xml:space="preserve">Blessed </w:t>
      </w:r>
      <w:proofErr w:type="gramStart"/>
      <w:r>
        <w:rPr>
          <w:rFonts w:ascii="Arial" w:eastAsia="Arial" w:hAnsi="Arial" w:cs="Arial"/>
          <w:color w:val="000000"/>
          <w:sz w:val="24"/>
          <w:szCs w:val="24"/>
        </w:rPr>
        <w:t>are</w:t>
      </w:r>
      <w:proofErr w:type="gramEnd"/>
      <w:r>
        <w:rPr>
          <w:rFonts w:ascii="Arial" w:eastAsia="Arial" w:hAnsi="Arial" w:cs="Arial"/>
          <w:color w:val="000000"/>
          <w:sz w:val="24"/>
          <w:szCs w:val="24"/>
        </w:rPr>
        <w:t xml:space="preserve"> those whose lawless deeds are forgiven. Paul quotes Psalm 32 — David's testimony after the experience of confession and forgiveness following the deepest moral failure of his life. The blessing is not for those who avoided the lawless deeds but for those whose lawless deeds have been forgiven. The blessing is on the forgiven, not on the unfailing.</w:t>
      </w:r>
    </w:p>
    <w:p w14:paraId="70D6B8A0" w14:textId="77777777" w:rsidR="003A0B12" w:rsidRDefault="0088450E">
      <w:pPr>
        <w:spacing w:after="160"/>
      </w:pPr>
      <w:r>
        <w:rPr>
          <w:rFonts w:ascii="Arial" w:eastAsia="Arial" w:hAnsi="Arial" w:cs="Arial"/>
          <w:color w:val="000000"/>
          <w:sz w:val="24"/>
          <w:szCs w:val="24"/>
        </w:rPr>
        <w:t>Whose sins are covered. The image of covering is not concealment — as though God pretends the sins are not there. It is the covering of propitiation, the blood of Christ laid over the sins so that the justice of God encounters the blood before it reaches the sin. The covering is complete. Nothing remains exposed.</w:t>
      </w:r>
    </w:p>
    <w:p w14:paraId="7875C01E" w14:textId="77777777" w:rsidR="003A0B12" w:rsidRDefault="0088450E">
      <w:pPr>
        <w:spacing w:after="160"/>
      </w:pPr>
      <w:r>
        <w:rPr>
          <w:rFonts w:ascii="Arial" w:eastAsia="Arial" w:hAnsi="Arial" w:cs="Arial"/>
          <w:color w:val="000000"/>
          <w:sz w:val="24"/>
          <w:szCs w:val="24"/>
        </w:rPr>
        <w:t>Blessed is the man to whom the LORD shall not impute sin. Impute — count against, charge to the account. The sins that existed are not imputed — not counted against you, not entered as a debt in your account. The account is clean, not because no transaction occurred, but because the debt was paid by the One who covers what was owed. To have that account is to be blessed beyond the reach of most human categories of blessing.</w:t>
      </w:r>
    </w:p>
    <w:p w14:paraId="5858319D" w14:textId="77777777" w:rsidR="003A0B12" w:rsidRDefault="003A0B12"/>
    <w:p w14:paraId="4A743178"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the blessing — not as a vague religious feeling, but as the specific reality that your lawless deeds have been forgiven, your sins are covered, and sin is not imputed to you. Let the blessing be as specific and concrete as the sin it addresses.</w:t>
      </w:r>
    </w:p>
    <w:p w14:paraId="669AB5D6"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there a specific sin you have been struggling to believe is truly covered — truly not imputed to you? What would it mean to receive the blessing of Psalm 32 specifically for that sin?</w:t>
      </w:r>
    </w:p>
    <w:p w14:paraId="583ECC80" w14:textId="77777777" w:rsidR="003A0B12" w:rsidRDefault="0088450E">
      <w:pPr>
        <w:spacing w:before="140"/>
      </w:pPr>
      <w:r>
        <w:rPr>
          <w:rFonts w:ascii="Arial" w:eastAsia="Arial" w:hAnsi="Arial" w:cs="Arial"/>
          <w:b/>
          <w:bCs/>
          <w:color w:val="000000"/>
          <w:sz w:val="24"/>
          <w:szCs w:val="24"/>
        </w:rPr>
        <w:t>"Blessed is the man to whom the LORD shall not impute sin."</w:t>
      </w:r>
    </w:p>
    <w:p w14:paraId="7C382AB4" w14:textId="77777777" w:rsidR="003A0B12" w:rsidRDefault="0088450E">
      <w:r>
        <w:br w:type="page"/>
      </w:r>
    </w:p>
    <w:p w14:paraId="11CB444A" w14:textId="77777777" w:rsidR="003A0B12" w:rsidRDefault="0088450E" w:rsidP="00C755DB">
      <w:pPr>
        <w:pStyle w:val="Heading1"/>
      </w:pPr>
      <w:bookmarkStart w:id="26" w:name="_Toc235270592"/>
      <w:bookmarkStart w:id="27" w:name="_Toc235274413"/>
      <w:r w:rsidRPr="00C755DB">
        <w:lastRenderedPageBreak/>
        <w:t>March 14</w:t>
      </w:r>
      <w:bookmarkEnd w:id="26"/>
      <w:bookmarkEnd w:id="27"/>
    </w:p>
    <w:p w14:paraId="3E0778F7" w14:textId="77777777" w:rsidR="003A0B12" w:rsidRDefault="0088450E">
      <w:pPr>
        <w:spacing w:after="140"/>
      </w:pPr>
      <w:r>
        <w:rPr>
          <w:rFonts w:ascii="Arial" w:eastAsia="Arial" w:hAnsi="Arial" w:cs="Arial"/>
          <w:b/>
          <w:bCs/>
          <w:color w:val="000000"/>
          <w:sz w:val="28"/>
          <w:szCs w:val="28"/>
        </w:rPr>
        <w:t>Tribulation Produces Hope</w:t>
      </w:r>
    </w:p>
    <w:p w14:paraId="3FB86A68" w14:textId="77777777" w:rsidR="003A0B12" w:rsidRDefault="0088450E">
      <w:pPr>
        <w:spacing w:after="200"/>
      </w:pPr>
      <w:r>
        <w:rPr>
          <w:rFonts w:ascii="Arial" w:eastAsia="Arial" w:hAnsi="Arial" w:cs="Arial"/>
          <w:i/>
          <w:iCs/>
          <w:color w:val="000000"/>
          <w:sz w:val="24"/>
          <w:szCs w:val="24"/>
        </w:rPr>
        <w:t>"And not only that, but we also glory in tribulations, knowing that tribulation produces perseverance; and perseverance, character; and character, hope." — Romans 5:3–4</w:t>
      </w:r>
    </w:p>
    <w:p w14:paraId="20D6E6FC" w14:textId="77777777" w:rsidR="003A0B12" w:rsidRDefault="0088450E">
      <w:pPr>
        <w:spacing w:after="160"/>
      </w:pPr>
      <w:r>
        <w:rPr>
          <w:rFonts w:ascii="Arial" w:eastAsia="Arial" w:hAnsi="Arial" w:cs="Arial"/>
          <w:color w:val="000000"/>
          <w:sz w:val="24"/>
          <w:szCs w:val="24"/>
        </w:rPr>
        <w:t xml:space="preserve">We also glory in tribulations. Not tolerate, not endure with clenched teeth, not accept with grudging submission. Glory — boast in, </w:t>
      </w:r>
      <w:proofErr w:type="gramStart"/>
      <w:r>
        <w:rPr>
          <w:rFonts w:ascii="Arial" w:eastAsia="Arial" w:hAnsi="Arial" w:cs="Arial"/>
          <w:color w:val="000000"/>
          <w:sz w:val="24"/>
          <w:szCs w:val="24"/>
        </w:rPr>
        <w:t>exult</w:t>
      </w:r>
      <w:proofErr w:type="gramEnd"/>
      <w:r>
        <w:rPr>
          <w:rFonts w:ascii="Arial" w:eastAsia="Arial" w:hAnsi="Arial" w:cs="Arial"/>
          <w:color w:val="000000"/>
          <w:sz w:val="24"/>
          <w:szCs w:val="24"/>
        </w:rPr>
        <w:t xml:space="preserve"> in, regard with a kind of holy pride. The glorying in tribulation is not masochism; it is the perspective of someone who can see what tribulation produces and has decided the product is worth the process.</w:t>
      </w:r>
    </w:p>
    <w:p w14:paraId="6F6804CC" w14:textId="77777777" w:rsidR="003A0B12" w:rsidRDefault="0088450E">
      <w:pPr>
        <w:spacing w:after="160"/>
      </w:pPr>
      <w:r>
        <w:rPr>
          <w:rFonts w:ascii="Arial" w:eastAsia="Arial" w:hAnsi="Arial" w:cs="Arial"/>
          <w:color w:val="000000"/>
          <w:sz w:val="24"/>
          <w:szCs w:val="24"/>
        </w:rPr>
        <w:t xml:space="preserve">Knowing that tribulation produces perseverance. </w:t>
      </w:r>
      <w:proofErr w:type="gramStart"/>
      <w:r>
        <w:rPr>
          <w:rFonts w:ascii="Arial" w:eastAsia="Arial" w:hAnsi="Arial" w:cs="Arial"/>
          <w:color w:val="000000"/>
          <w:sz w:val="24"/>
          <w:szCs w:val="24"/>
        </w:rPr>
        <w:t>The knowing</w:t>
      </w:r>
      <w:proofErr w:type="gramEnd"/>
      <w:r>
        <w:rPr>
          <w:rFonts w:ascii="Arial" w:eastAsia="Arial" w:hAnsi="Arial" w:cs="Arial"/>
          <w:color w:val="000000"/>
          <w:sz w:val="24"/>
          <w:szCs w:val="24"/>
        </w:rPr>
        <w:t xml:space="preserve"> is what makes </w:t>
      </w:r>
      <w:proofErr w:type="gramStart"/>
      <w:r>
        <w:rPr>
          <w:rFonts w:ascii="Arial" w:eastAsia="Arial" w:hAnsi="Arial" w:cs="Arial"/>
          <w:color w:val="000000"/>
          <w:sz w:val="24"/>
          <w:szCs w:val="24"/>
        </w:rPr>
        <w:t>the glorying</w:t>
      </w:r>
      <w:proofErr w:type="gramEnd"/>
      <w:r>
        <w:rPr>
          <w:rFonts w:ascii="Arial" w:eastAsia="Arial" w:hAnsi="Arial" w:cs="Arial"/>
          <w:color w:val="000000"/>
          <w:sz w:val="24"/>
          <w:szCs w:val="24"/>
        </w:rPr>
        <w:t xml:space="preserve"> possible. You do not glory in what you cannot see the purpose of. But when you know what tribulation is producing — when you can trace the chain from tribulation to perseverance to character to hope — you can look at the process with something other than dread.</w:t>
      </w:r>
    </w:p>
    <w:p w14:paraId="048CE93E" w14:textId="77777777" w:rsidR="003A0B12" w:rsidRDefault="0088450E">
      <w:pPr>
        <w:spacing w:after="160"/>
      </w:pPr>
      <w:r>
        <w:rPr>
          <w:rFonts w:ascii="Arial" w:eastAsia="Arial" w:hAnsi="Arial" w:cs="Arial"/>
          <w:color w:val="000000"/>
          <w:sz w:val="24"/>
          <w:szCs w:val="24"/>
        </w:rPr>
        <w:t>And character, hope. The chain ends at hope — not a vague optimism about better days but a specifically formed hope, shaped and strengthened by the character that was produced by the perseverance that was produced by the tribulation. This hope is not vulnerable to being put to shame, because it was forged in the fire of real difficulty. The tribulation produced exactly what it was sent to produce.</w:t>
      </w:r>
    </w:p>
    <w:p w14:paraId="2CDCAEFD" w14:textId="77777777" w:rsidR="003A0B12" w:rsidRDefault="003A0B12"/>
    <w:p w14:paraId="2931F3FB"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trace the chain in your own life: what specific tribulation has produced perseverance in you? What character has that perseverance built? What hope has that character made solid? Follow the chain and see what God has been building.</w:t>
      </w:r>
    </w:p>
    <w:p w14:paraId="7C69B660"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Which link in the chain is currently most active in your life — are you in tribulation, developing perseverance, building character, or arriving at hope? What does </w:t>
      </w:r>
      <w:proofErr w:type="gramStart"/>
      <w:r>
        <w:rPr>
          <w:rFonts w:ascii="Arial" w:eastAsia="Arial" w:hAnsi="Arial" w:cs="Arial"/>
          <w:color w:val="000000"/>
          <w:sz w:val="24"/>
          <w:szCs w:val="24"/>
        </w:rPr>
        <w:t>knowing</w:t>
      </w:r>
      <w:proofErr w:type="gramEnd"/>
      <w:r>
        <w:rPr>
          <w:rFonts w:ascii="Arial" w:eastAsia="Arial" w:hAnsi="Arial" w:cs="Arial"/>
          <w:color w:val="000000"/>
          <w:sz w:val="24"/>
          <w:szCs w:val="24"/>
        </w:rPr>
        <w:t xml:space="preserve"> where you are in the chain change about how you experience the process?</w:t>
      </w:r>
    </w:p>
    <w:p w14:paraId="7E868B0A" w14:textId="77777777" w:rsidR="003A0B12" w:rsidRDefault="0088450E">
      <w:pPr>
        <w:spacing w:before="140"/>
      </w:pPr>
      <w:r>
        <w:rPr>
          <w:rFonts w:ascii="Arial" w:eastAsia="Arial" w:hAnsi="Arial" w:cs="Arial"/>
          <w:b/>
          <w:bCs/>
          <w:color w:val="000000"/>
          <w:sz w:val="24"/>
          <w:szCs w:val="24"/>
        </w:rPr>
        <w:t>"Tribulation produces perseverance; and perseverance, character; and character, hope."</w:t>
      </w:r>
    </w:p>
    <w:p w14:paraId="0A90FCBE" w14:textId="77777777" w:rsidR="003A0B12" w:rsidRDefault="0088450E">
      <w:r>
        <w:br w:type="page"/>
      </w:r>
    </w:p>
    <w:p w14:paraId="773CAD1B" w14:textId="77777777" w:rsidR="003A0B12" w:rsidRDefault="0088450E" w:rsidP="00C755DB">
      <w:pPr>
        <w:pStyle w:val="Heading1"/>
      </w:pPr>
      <w:bookmarkStart w:id="28" w:name="_Toc235270593"/>
      <w:bookmarkStart w:id="29" w:name="_Toc235274414"/>
      <w:r w:rsidRPr="00C755DB">
        <w:lastRenderedPageBreak/>
        <w:t>March 15</w:t>
      </w:r>
      <w:bookmarkEnd w:id="28"/>
      <w:bookmarkEnd w:id="29"/>
    </w:p>
    <w:p w14:paraId="6DC9EBD4" w14:textId="77777777" w:rsidR="003A0B12" w:rsidRDefault="0088450E">
      <w:pPr>
        <w:spacing w:after="140"/>
      </w:pPr>
      <w:r>
        <w:rPr>
          <w:rFonts w:ascii="Arial" w:eastAsia="Arial" w:hAnsi="Arial" w:cs="Arial"/>
          <w:b/>
          <w:bCs/>
          <w:color w:val="000000"/>
          <w:sz w:val="28"/>
          <w:szCs w:val="28"/>
        </w:rPr>
        <w:t>Thanks Be to God Through Christ</w:t>
      </w:r>
    </w:p>
    <w:p w14:paraId="76690A24" w14:textId="77777777" w:rsidR="003A0B12" w:rsidRDefault="0088450E">
      <w:pPr>
        <w:spacing w:after="200"/>
      </w:pPr>
      <w:r>
        <w:rPr>
          <w:rFonts w:ascii="Arial" w:eastAsia="Arial" w:hAnsi="Arial" w:cs="Arial"/>
          <w:i/>
          <w:iCs/>
          <w:color w:val="000000"/>
          <w:sz w:val="24"/>
          <w:szCs w:val="24"/>
        </w:rPr>
        <w:t>"O wretched man that I am! Who will deliver me from this body of death? I thank God — through Jesus Christ our Lord! So then, with the mind I myself serve the law of God, but with the flesh the law of sin." — Romans 7:24–25</w:t>
      </w:r>
    </w:p>
    <w:p w14:paraId="36B6F719" w14:textId="77777777" w:rsidR="003A0B12" w:rsidRDefault="0088450E">
      <w:pPr>
        <w:spacing w:after="160"/>
      </w:pPr>
      <w:r>
        <w:rPr>
          <w:rFonts w:ascii="Arial" w:eastAsia="Arial" w:hAnsi="Arial" w:cs="Arial"/>
          <w:color w:val="000000"/>
          <w:sz w:val="24"/>
          <w:szCs w:val="24"/>
        </w:rPr>
        <w:t>O wretched man that I am! Paul describes the experience of the regenerate person who is not yet fully glorified — the experience of wanting to do good and doing evil instead, of delighting in the law of God and finding another law operating against it. The cry of wretchedness is not the cry of someone who has given up on God; it is the cry of someone who has genuinely desired God and experienced the impossibility of reaching Him on their own.</w:t>
      </w:r>
    </w:p>
    <w:p w14:paraId="243242D7" w14:textId="77777777" w:rsidR="003A0B12" w:rsidRDefault="0088450E">
      <w:pPr>
        <w:spacing w:after="160"/>
      </w:pPr>
      <w:r>
        <w:rPr>
          <w:rFonts w:ascii="Arial" w:eastAsia="Arial" w:hAnsi="Arial" w:cs="Arial"/>
          <w:color w:val="000000"/>
          <w:sz w:val="24"/>
          <w:szCs w:val="24"/>
        </w:rPr>
        <w:t xml:space="preserve">Who will </w:t>
      </w:r>
      <w:proofErr w:type="gramStart"/>
      <w:r>
        <w:rPr>
          <w:rFonts w:ascii="Arial" w:eastAsia="Arial" w:hAnsi="Arial" w:cs="Arial"/>
          <w:color w:val="000000"/>
          <w:sz w:val="24"/>
          <w:szCs w:val="24"/>
        </w:rPr>
        <w:t>deliver</w:t>
      </w:r>
      <w:proofErr w:type="gramEnd"/>
      <w:r>
        <w:rPr>
          <w:rFonts w:ascii="Arial" w:eastAsia="Arial" w:hAnsi="Arial" w:cs="Arial"/>
          <w:color w:val="000000"/>
          <w:sz w:val="24"/>
          <w:szCs w:val="24"/>
        </w:rPr>
        <w:t xml:space="preserve"> me? The question is not despair — it is a question. It expects an answer. And Paul does not leave it rhetorical. He answers it immediately, with an exclamation of gratitude rather than a careful theological explanation: I thank God — through Jesus Christ our Lord! </w:t>
      </w:r>
      <w:proofErr w:type="gramStart"/>
      <w:r>
        <w:rPr>
          <w:rFonts w:ascii="Arial" w:eastAsia="Arial" w:hAnsi="Arial" w:cs="Arial"/>
          <w:color w:val="000000"/>
          <w:sz w:val="24"/>
          <w:szCs w:val="24"/>
        </w:rPr>
        <w:t>The deliverance</w:t>
      </w:r>
      <w:proofErr w:type="gramEnd"/>
      <w:r>
        <w:rPr>
          <w:rFonts w:ascii="Arial" w:eastAsia="Arial" w:hAnsi="Arial" w:cs="Arial"/>
          <w:color w:val="000000"/>
          <w:sz w:val="24"/>
          <w:szCs w:val="24"/>
        </w:rPr>
        <w:t xml:space="preserve"> is not a doctrinal point to be discussed. It is a Person to be thanked.</w:t>
      </w:r>
    </w:p>
    <w:p w14:paraId="373AF3E5" w14:textId="77777777" w:rsidR="003A0B12" w:rsidRDefault="0088450E">
      <w:pPr>
        <w:spacing w:after="160"/>
      </w:pPr>
      <w:r>
        <w:rPr>
          <w:rFonts w:ascii="Arial" w:eastAsia="Arial" w:hAnsi="Arial" w:cs="Arial"/>
          <w:color w:val="000000"/>
          <w:sz w:val="24"/>
          <w:szCs w:val="24"/>
        </w:rPr>
        <w:t xml:space="preserve">Through Jesus Christ our Lord. The answer to the wretched condition of the struggling believer is always the same Person. </w:t>
      </w:r>
      <w:proofErr w:type="gramStart"/>
      <w:r>
        <w:rPr>
          <w:rFonts w:ascii="Arial" w:eastAsia="Arial" w:hAnsi="Arial" w:cs="Arial"/>
          <w:color w:val="000000"/>
          <w:sz w:val="24"/>
          <w:szCs w:val="24"/>
        </w:rPr>
        <w:t>Not better self-discipline,</w:t>
      </w:r>
      <w:proofErr w:type="gramEnd"/>
      <w:r>
        <w:rPr>
          <w:rFonts w:ascii="Arial" w:eastAsia="Arial" w:hAnsi="Arial" w:cs="Arial"/>
          <w:color w:val="000000"/>
          <w:sz w:val="24"/>
          <w:szCs w:val="24"/>
        </w:rPr>
        <w:t xml:space="preserve"> not improved spiritual techniques, not a more determined effort. Christ. And when Christ is the answer, the response is not analysis — it is thanksgiving. I thank God. That is the appropriate reply to the One who delivers.</w:t>
      </w:r>
    </w:p>
    <w:p w14:paraId="6BAB5E19" w14:textId="77777777" w:rsidR="003A0B12" w:rsidRDefault="003A0B12"/>
    <w:p w14:paraId="2845D0FB"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bring your most wretched failure to the question Who will deliver me? And receive the answer: I thank God — through Jesus Christ our Lord. Let the gratitude be as specific as the failure.</w:t>
      </w:r>
    </w:p>
    <w:p w14:paraId="196EF63E"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typically experience your ongoing moral struggle as Romans 7 describes — a genuine desire for God frustrated by the flesh — or do you experience it primarily as guilt without the underlying desire? What does your answer reveal?</w:t>
      </w:r>
    </w:p>
    <w:p w14:paraId="50E95FD2" w14:textId="77777777" w:rsidR="003A0B12" w:rsidRDefault="0088450E">
      <w:pPr>
        <w:spacing w:before="140"/>
      </w:pPr>
      <w:r>
        <w:rPr>
          <w:rFonts w:ascii="Arial" w:eastAsia="Arial" w:hAnsi="Arial" w:cs="Arial"/>
          <w:b/>
          <w:bCs/>
          <w:color w:val="000000"/>
          <w:sz w:val="24"/>
          <w:szCs w:val="24"/>
        </w:rPr>
        <w:t>"Who will deliver me? I thank God — through Jesus Christ our Lord!"</w:t>
      </w:r>
    </w:p>
    <w:p w14:paraId="240DD714" w14:textId="77777777" w:rsidR="003A0B12" w:rsidRDefault="0088450E">
      <w:r>
        <w:br w:type="page"/>
      </w:r>
    </w:p>
    <w:p w14:paraId="4200E14C" w14:textId="77777777" w:rsidR="003A0B12" w:rsidRDefault="0088450E" w:rsidP="00C755DB">
      <w:pPr>
        <w:pStyle w:val="Heading1"/>
      </w:pPr>
      <w:bookmarkStart w:id="30" w:name="_Toc235270594"/>
      <w:bookmarkStart w:id="31" w:name="_Toc235274415"/>
      <w:r w:rsidRPr="00C755DB">
        <w:lastRenderedPageBreak/>
        <w:t>March 16</w:t>
      </w:r>
      <w:bookmarkEnd w:id="30"/>
      <w:bookmarkEnd w:id="31"/>
    </w:p>
    <w:p w14:paraId="36D001F1" w14:textId="77777777" w:rsidR="003A0B12" w:rsidRDefault="0088450E">
      <w:pPr>
        <w:spacing w:after="140"/>
      </w:pPr>
      <w:r>
        <w:rPr>
          <w:rFonts w:ascii="Arial" w:eastAsia="Arial" w:hAnsi="Arial" w:cs="Arial"/>
          <w:b/>
          <w:bCs/>
          <w:color w:val="000000"/>
          <w:sz w:val="28"/>
          <w:szCs w:val="28"/>
        </w:rPr>
        <w:t>Confess and Believe</w:t>
      </w:r>
    </w:p>
    <w:p w14:paraId="64E75284" w14:textId="77777777" w:rsidR="003A0B12" w:rsidRDefault="0088450E">
      <w:pPr>
        <w:spacing w:after="200"/>
      </w:pPr>
      <w:r>
        <w:rPr>
          <w:rFonts w:ascii="Arial" w:eastAsia="Arial" w:hAnsi="Arial" w:cs="Arial"/>
          <w:i/>
          <w:iCs/>
          <w:color w:val="000000"/>
          <w:sz w:val="24"/>
          <w:szCs w:val="24"/>
        </w:rPr>
        <w:t xml:space="preserve">"That if you confess with your mouth the Lord Jesus and believe in your heart that God has raised Him from the dead, you will be saved. For with the </w:t>
      </w:r>
      <w:proofErr w:type="gramStart"/>
      <w:r>
        <w:rPr>
          <w:rFonts w:ascii="Arial" w:eastAsia="Arial" w:hAnsi="Arial" w:cs="Arial"/>
          <w:i/>
          <w:iCs/>
          <w:color w:val="000000"/>
          <w:sz w:val="24"/>
          <w:szCs w:val="24"/>
        </w:rPr>
        <w:t>heart</w:t>
      </w:r>
      <w:proofErr w:type="gramEnd"/>
      <w:r>
        <w:rPr>
          <w:rFonts w:ascii="Arial" w:eastAsia="Arial" w:hAnsi="Arial" w:cs="Arial"/>
          <w:i/>
          <w:iCs/>
          <w:color w:val="000000"/>
          <w:sz w:val="24"/>
          <w:szCs w:val="24"/>
        </w:rPr>
        <w:t xml:space="preserve"> one believes unto righteousness, and with the mouth confession is made unto salvation." — Romans 10:9–10</w:t>
      </w:r>
    </w:p>
    <w:p w14:paraId="1955753C" w14:textId="77777777" w:rsidR="003A0B12" w:rsidRDefault="0088450E">
      <w:pPr>
        <w:spacing w:after="160"/>
      </w:pPr>
      <w:r>
        <w:rPr>
          <w:rFonts w:ascii="Arial" w:eastAsia="Arial" w:hAnsi="Arial" w:cs="Arial"/>
          <w:color w:val="000000"/>
          <w:sz w:val="24"/>
          <w:szCs w:val="24"/>
        </w:rPr>
        <w:t>Confess with your mouth the Lord Jesus and believe in your heart. Two movements: the outward confession and the inward belief. Neither alone is sufficient — a confession without heart-belief is performance; belief without confession is the kind of faith that stays hidden. Together they constitute the whole of the saving response: what is believed in the heart finds its way to the lips.</w:t>
      </w:r>
    </w:p>
    <w:p w14:paraId="7E7F4C1F" w14:textId="77777777" w:rsidR="003A0B12" w:rsidRDefault="0088450E">
      <w:pPr>
        <w:spacing w:after="160"/>
      </w:pPr>
      <w:r>
        <w:rPr>
          <w:rFonts w:ascii="Arial" w:eastAsia="Arial" w:hAnsi="Arial" w:cs="Arial"/>
          <w:color w:val="000000"/>
          <w:sz w:val="24"/>
          <w:szCs w:val="24"/>
        </w:rPr>
        <w:t>That God has raised Him from the dead. The specific content of the heart-belief is the resurrection. Not merely that Jesus existed, or that He taught good things, or that He died a heroic death. The belief that saves is the belief that God raised Him — that the death was real and the resurrection was real and the implications of both are real and mine.</w:t>
      </w:r>
    </w:p>
    <w:p w14:paraId="74982C7B" w14:textId="77777777" w:rsidR="003A0B12" w:rsidRDefault="0088450E">
      <w:pPr>
        <w:spacing w:after="160"/>
      </w:pPr>
      <w:r>
        <w:rPr>
          <w:rFonts w:ascii="Arial" w:eastAsia="Arial" w:hAnsi="Arial" w:cs="Arial"/>
          <w:color w:val="000000"/>
          <w:sz w:val="24"/>
          <w:szCs w:val="24"/>
        </w:rPr>
        <w:t xml:space="preserve">For with the </w:t>
      </w:r>
      <w:proofErr w:type="gramStart"/>
      <w:r>
        <w:rPr>
          <w:rFonts w:ascii="Arial" w:eastAsia="Arial" w:hAnsi="Arial" w:cs="Arial"/>
          <w:color w:val="000000"/>
          <w:sz w:val="24"/>
          <w:szCs w:val="24"/>
        </w:rPr>
        <w:t>heart</w:t>
      </w:r>
      <w:proofErr w:type="gramEnd"/>
      <w:r>
        <w:rPr>
          <w:rFonts w:ascii="Arial" w:eastAsia="Arial" w:hAnsi="Arial" w:cs="Arial"/>
          <w:color w:val="000000"/>
          <w:sz w:val="24"/>
          <w:szCs w:val="24"/>
        </w:rPr>
        <w:t xml:space="preserve"> one believes unto righteousness, and with the mouth confession is made unto salvation. </w:t>
      </w:r>
      <w:proofErr w:type="gramStart"/>
      <w:r>
        <w:rPr>
          <w:rFonts w:ascii="Arial" w:eastAsia="Arial" w:hAnsi="Arial" w:cs="Arial"/>
          <w:color w:val="000000"/>
          <w:sz w:val="24"/>
          <w:szCs w:val="24"/>
        </w:rPr>
        <w:t>The believing</w:t>
      </w:r>
      <w:proofErr w:type="gramEnd"/>
      <w:r>
        <w:rPr>
          <w:rFonts w:ascii="Arial" w:eastAsia="Arial" w:hAnsi="Arial" w:cs="Arial"/>
          <w:color w:val="000000"/>
          <w:sz w:val="24"/>
          <w:szCs w:val="24"/>
        </w:rPr>
        <w:t xml:space="preserve"> and </w:t>
      </w:r>
      <w:proofErr w:type="gramStart"/>
      <w:r>
        <w:rPr>
          <w:rFonts w:ascii="Arial" w:eastAsia="Arial" w:hAnsi="Arial" w:cs="Arial"/>
          <w:color w:val="000000"/>
          <w:sz w:val="24"/>
          <w:szCs w:val="24"/>
        </w:rPr>
        <w:t>the confessing</w:t>
      </w:r>
      <w:proofErr w:type="gramEnd"/>
      <w:r>
        <w:rPr>
          <w:rFonts w:ascii="Arial" w:eastAsia="Arial" w:hAnsi="Arial" w:cs="Arial"/>
          <w:color w:val="000000"/>
          <w:sz w:val="24"/>
          <w:szCs w:val="24"/>
        </w:rPr>
        <w:t xml:space="preserve"> are both unto something — they are directed toward an outcome. Righteousness: the right standing before God that comes from genuine, heart-level faith. Salvation: the full rescue, accomplished and appropriated, made real in the life of the one who confesses.</w:t>
      </w:r>
    </w:p>
    <w:p w14:paraId="0CEF6831" w14:textId="77777777" w:rsidR="003A0B12" w:rsidRDefault="003A0B12"/>
    <w:p w14:paraId="577CDCDE"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confess Christ with your mouth to someone — not because it completes an evangelism program, but because what you genuinely believe in your heart finds natural expression in your speech. Let the belief and the confession be alive and connected.</w:t>
      </w:r>
    </w:p>
    <w:p w14:paraId="6C320BE9"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confession of Christ with your mouth consistent with your belief in your heart, or is there a gap — places where you believe inwardly but do not confess outwardly? What is creating that gap?</w:t>
      </w:r>
    </w:p>
    <w:p w14:paraId="56FFCCA0" w14:textId="77777777" w:rsidR="003A0B12" w:rsidRDefault="0088450E">
      <w:pPr>
        <w:spacing w:before="140"/>
      </w:pPr>
      <w:r>
        <w:rPr>
          <w:rFonts w:ascii="Arial" w:eastAsia="Arial" w:hAnsi="Arial" w:cs="Arial"/>
          <w:b/>
          <w:bCs/>
          <w:color w:val="000000"/>
          <w:sz w:val="24"/>
          <w:szCs w:val="24"/>
        </w:rPr>
        <w:t>"If you confess with your mouth the Lord Jesus and believe in your heart that God has raised Him from the dead, you will be saved."</w:t>
      </w:r>
    </w:p>
    <w:p w14:paraId="2E59EE04" w14:textId="77777777" w:rsidR="003A0B12" w:rsidRDefault="0088450E">
      <w:r>
        <w:br w:type="page"/>
      </w:r>
    </w:p>
    <w:p w14:paraId="4B0CEBC4" w14:textId="77777777" w:rsidR="003A0B12" w:rsidRDefault="0088450E" w:rsidP="00C755DB">
      <w:pPr>
        <w:pStyle w:val="Heading1"/>
      </w:pPr>
      <w:bookmarkStart w:id="32" w:name="_Toc235270595"/>
      <w:bookmarkStart w:id="33" w:name="_Toc235274416"/>
      <w:r w:rsidRPr="00C755DB">
        <w:lastRenderedPageBreak/>
        <w:t>March 17</w:t>
      </w:r>
      <w:bookmarkEnd w:id="32"/>
      <w:bookmarkEnd w:id="33"/>
    </w:p>
    <w:p w14:paraId="49BD8FA6" w14:textId="77777777" w:rsidR="003A0B12" w:rsidRDefault="0088450E">
      <w:pPr>
        <w:spacing w:after="140"/>
      </w:pPr>
      <w:r>
        <w:rPr>
          <w:rFonts w:ascii="Arial" w:eastAsia="Arial" w:hAnsi="Arial" w:cs="Arial"/>
          <w:b/>
          <w:bCs/>
          <w:color w:val="000000"/>
          <w:sz w:val="28"/>
          <w:szCs w:val="28"/>
        </w:rPr>
        <w:t>Genuine Love, Fervent Spirit</w:t>
      </w:r>
    </w:p>
    <w:p w14:paraId="083CBE28" w14:textId="77777777" w:rsidR="003A0B12" w:rsidRDefault="0088450E">
      <w:pPr>
        <w:spacing w:after="200"/>
      </w:pPr>
      <w:r>
        <w:rPr>
          <w:rFonts w:ascii="Arial" w:eastAsia="Arial" w:hAnsi="Arial" w:cs="Arial"/>
          <w:i/>
          <w:iCs/>
          <w:color w:val="000000"/>
          <w:sz w:val="24"/>
          <w:szCs w:val="24"/>
        </w:rPr>
        <w:t>"Let love be without hypocrisy. Abhor what is evil. Cling to what is good. Be kindly affectionate to one another with brotherly love, in honor giving preference to one another; not lagging in diligence, fervent in spirit, serving the Lord." — Romans 12:9–11</w:t>
      </w:r>
    </w:p>
    <w:p w14:paraId="1D57B8C2" w14:textId="77777777" w:rsidR="003A0B12" w:rsidRDefault="0088450E">
      <w:pPr>
        <w:spacing w:after="160"/>
      </w:pPr>
      <w:r>
        <w:rPr>
          <w:rFonts w:ascii="Arial" w:eastAsia="Arial" w:hAnsi="Arial" w:cs="Arial"/>
          <w:color w:val="000000"/>
          <w:sz w:val="24"/>
          <w:szCs w:val="24"/>
        </w:rPr>
        <w:t>Let love be without hypocrisy. The love Paul describes is not the love of warm feelings managed for public consumption. It is love without a mask — genuine, transparent, consistent between what is felt and what is shown. Hypocritical love performs affection while harboring contempt. Genuine love is the same in private as it is in public, the same toward the difficult person as toward the easy one.</w:t>
      </w:r>
    </w:p>
    <w:p w14:paraId="4957B51B" w14:textId="77777777" w:rsidR="003A0B12" w:rsidRDefault="0088450E">
      <w:pPr>
        <w:spacing w:after="160"/>
      </w:pPr>
      <w:r>
        <w:rPr>
          <w:rFonts w:ascii="Arial" w:eastAsia="Arial" w:hAnsi="Arial" w:cs="Arial"/>
          <w:color w:val="000000"/>
          <w:sz w:val="24"/>
          <w:szCs w:val="24"/>
        </w:rPr>
        <w:t xml:space="preserve">Abhor what is evil. Cling to what is good. The intensity of the language is intentional: not merely avoid evil and prefer </w:t>
      </w:r>
      <w:proofErr w:type="gramStart"/>
      <w:r>
        <w:rPr>
          <w:rFonts w:ascii="Arial" w:eastAsia="Arial" w:hAnsi="Arial" w:cs="Arial"/>
          <w:color w:val="000000"/>
          <w:sz w:val="24"/>
          <w:szCs w:val="24"/>
        </w:rPr>
        <w:t>good, but</w:t>
      </w:r>
      <w:proofErr w:type="gramEnd"/>
      <w:r>
        <w:rPr>
          <w:rFonts w:ascii="Arial" w:eastAsia="Arial" w:hAnsi="Arial" w:cs="Arial"/>
          <w:color w:val="000000"/>
          <w:sz w:val="24"/>
          <w:szCs w:val="24"/>
        </w:rPr>
        <w:t xml:space="preserve"> abhor and cling. The hatred of evil is the natural companion of genuine love — because evil destroys what love builds and harms who love tends. And the clinging to good is the passionate, tenacious holding to what is genuinely beneficial.</w:t>
      </w:r>
    </w:p>
    <w:p w14:paraId="44CBA35A" w14:textId="77777777" w:rsidR="003A0B12" w:rsidRDefault="0088450E">
      <w:pPr>
        <w:spacing w:after="160"/>
      </w:pPr>
      <w:r>
        <w:rPr>
          <w:rFonts w:ascii="Arial" w:eastAsia="Arial" w:hAnsi="Arial" w:cs="Arial"/>
          <w:color w:val="000000"/>
          <w:sz w:val="24"/>
          <w:szCs w:val="24"/>
        </w:rPr>
        <w:t>Fervent in spirit, serving the Lord. The spirit — the inner life — is to be fervent: literally, boiling, heated, at full temperature. Spiritual fervor is not emotional extremism; it is the genuine warmth of a life alive to God, genuinely engaged with what He is doing, genuinely committed to what He values. This fervor is the atmosphere in which genuine love and genuine service flourish.</w:t>
      </w:r>
    </w:p>
    <w:p w14:paraId="534685AA" w14:textId="77777777" w:rsidR="003A0B12" w:rsidRDefault="003A0B12"/>
    <w:p w14:paraId="5382C005"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examine the temperature of your spirit. Is the love you are extending genuine and without hypocrisy? Is your spirit fervent or lukewarm? Ask the Spirit to raise the temperature and produce the genuine love Paul describes.</w:t>
      </w:r>
    </w:p>
    <w:p w14:paraId="5A0D63EB"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In what relationship is your </w:t>
      </w:r>
      <w:proofErr w:type="gramStart"/>
      <w:r>
        <w:rPr>
          <w:rFonts w:ascii="Arial" w:eastAsia="Arial" w:hAnsi="Arial" w:cs="Arial"/>
          <w:color w:val="000000"/>
          <w:sz w:val="24"/>
          <w:szCs w:val="24"/>
        </w:rPr>
        <w:t>love most hypocritical —</w:t>
      </w:r>
      <w:proofErr w:type="gramEnd"/>
      <w:r>
        <w:rPr>
          <w:rFonts w:ascii="Arial" w:eastAsia="Arial" w:hAnsi="Arial" w:cs="Arial"/>
          <w:color w:val="000000"/>
          <w:sz w:val="24"/>
          <w:szCs w:val="24"/>
        </w:rPr>
        <w:t xml:space="preserve"> performing affection that doesn't match your actual feelings? What would </w:t>
      </w:r>
      <w:proofErr w:type="gramStart"/>
      <w:r>
        <w:rPr>
          <w:rFonts w:ascii="Arial" w:eastAsia="Arial" w:hAnsi="Arial" w:cs="Arial"/>
          <w:color w:val="000000"/>
          <w:sz w:val="24"/>
          <w:szCs w:val="24"/>
        </w:rPr>
        <w:t>bringing</w:t>
      </w:r>
      <w:proofErr w:type="gramEnd"/>
      <w:r>
        <w:rPr>
          <w:rFonts w:ascii="Arial" w:eastAsia="Arial" w:hAnsi="Arial" w:cs="Arial"/>
          <w:color w:val="000000"/>
          <w:sz w:val="24"/>
          <w:szCs w:val="24"/>
        </w:rPr>
        <w:t xml:space="preserve"> honesty to that relationship, and then genuine love, look like?</w:t>
      </w:r>
    </w:p>
    <w:p w14:paraId="4EBF21FC" w14:textId="77777777" w:rsidR="003A0B12" w:rsidRDefault="0088450E">
      <w:pPr>
        <w:spacing w:before="140"/>
      </w:pPr>
      <w:r>
        <w:rPr>
          <w:rFonts w:ascii="Arial" w:eastAsia="Arial" w:hAnsi="Arial" w:cs="Arial"/>
          <w:b/>
          <w:bCs/>
          <w:color w:val="000000"/>
          <w:sz w:val="24"/>
          <w:szCs w:val="24"/>
        </w:rPr>
        <w:t>"Let love be without hypocrisy. Be fervent in spirit, serving the Lord."</w:t>
      </w:r>
    </w:p>
    <w:p w14:paraId="1587A4CE" w14:textId="77777777" w:rsidR="003A0B12" w:rsidRDefault="0088450E">
      <w:r>
        <w:br w:type="page"/>
      </w:r>
    </w:p>
    <w:p w14:paraId="0FCA27AA" w14:textId="77777777" w:rsidR="003A0B12" w:rsidRDefault="0088450E" w:rsidP="00C755DB">
      <w:pPr>
        <w:pStyle w:val="Heading1"/>
      </w:pPr>
      <w:bookmarkStart w:id="34" w:name="_Toc235270596"/>
      <w:bookmarkStart w:id="35" w:name="_Toc235274417"/>
      <w:r w:rsidRPr="00C755DB">
        <w:lastRenderedPageBreak/>
        <w:t>March 18</w:t>
      </w:r>
      <w:bookmarkEnd w:id="34"/>
      <w:bookmarkEnd w:id="35"/>
    </w:p>
    <w:p w14:paraId="59605A68" w14:textId="77777777" w:rsidR="003A0B12" w:rsidRDefault="0088450E">
      <w:pPr>
        <w:spacing w:after="140"/>
      </w:pPr>
      <w:r>
        <w:rPr>
          <w:rFonts w:ascii="Arial" w:eastAsia="Arial" w:hAnsi="Arial" w:cs="Arial"/>
          <w:b/>
          <w:bCs/>
          <w:color w:val="000000"/>
          <w:sz w:val="28"/>
          <w:szCs w:val="28"/>
        </w:rPr>
        <w:t xml:space="preserve">Overcome Evil </w:t>
      </w:r>
      <w:proofErr w:type="gramStart"/>
      <w:r>
        <w:rPr>
          <w:rFonts w:ascii="Arial" w:eastAsia="Arial" w:hAnsi="Arial" w:cs="Arial"/>
          <w:b/>
          <w:bCs/>
          <w:color w:val="000000"/>
          <w:sz w:val="28"/>
          <w:szCs w:val="28"/>
        </w:rPr>
        <w:t>With</w:t>
      </w:r>
      <w:proofErr w:type="gramEnd"/>
      <w:r>
        <w:rPr>
          <w:rFonts w:ascii="Arial" w:eastAsia="Arial" w:hAnsi="Arial" w:cs="Arial"/>
          <w:b/>
          <w:bCs/>
          <w:color w:val="000000"/>
          <w:sz w:val="28"/>
          <w:szCs w:val="28"/>
        </w:rPr>
        <w:t xml:space="preserve"> Good</w:t>
      </w:r>
    </w:p>
    <w:p w14:paraId="607923B7" w14:textId="77777777" w:rsidR="003A0B12" w:rsidRDefault="0088450E">
      <w:pPr>
        <w:spacing w:after="200"/>
      </w:pPr>
      <w:r>
        <w:rPr>
          <w:rFonts w:ascii="Arial" w:eastAsia="Arial" w:hAnsi="Arial" w:cs="Arial"/>
          <w:i/>
          <w:iCs/>
          <w:color w:val="000000"/>
          <w:sz w:val="24"/>
          <w:szCs w:val="24"/>
        </w:rPr>
        <w:t xml:space="preserve">"Repay no one evil for evil. Have regard for good things in the sight of all men. If it is possible, as much as depends on you, live peaceably with all men. Beloved, do not avenge yourselves, but rather give place to wrath; for it is written, 'Vengeance is Mine, I will repay,' says the Lord. Do not be overcome by </w:t>
      </w:r>
      <w:proofErr w:type="gramStart"/>
      <w:r>
        <w:rPr>
          <w:rFonts w:ascii="Arial" w:eastAsia="Arial" w:hAnsi="Arial" w:cs="Arial"/>
          <w:i/>
          <w:iCs/>
          <w:color w:val="000000"/>
          <w:sz w:val="24"/>
          <w:szCs w:val="24"/>
        </w:rPr>
        <w:t>evil, but</w:t>
      </w:r>
      <w:proofErr w:type="gramEnd"/>
      <w:r>
        <w:rPr>
          <w:rFonts w:ascii="Arial" w:eastAsia="Arial" w:hAnsi="Arial" w:cs="Arial"/>
          <w:i/>
          <w:iCs/>
          <w:color w:val="000000"/>
          <w:sz w:val="24"/>
          <w:szCs w:val="24"/>
        </w:rPr>
        <w:t xml:space="preserve"> overcome evil with good." — Romans 12:17–19, 21</w:t>
      </w:r>
    </w:p>
    <w:p w14:paraId="225C1ED1" w14:textId="77777777" w:rsidR="003A0B12" w:rsidRDefault="0088450E">
      <w:pPr>
        <w:spacing w:after="160"/>
      </w:pPr>
      <w:r>
        <w:rPr>
          <w:rFonts w:ascii="Arial" w:eastAsia="Arial" w:hAnsi="Arial" w:cs="Arial"/>
          <w:color w:val="000000"/>
          <w:sz w:val="24"/>
          <w:szCs w:val="24"/>
        </w:rPr>
        <w:t>Repay no one evil for evil. The retaliatory instinct is deeply embedded in human nature — if someone wrongs me, I want to wrong them back in equal or greater measure. Paul forbids it. Not because you are obligated to passively absorb evil indefinitely, but because repaying evil with evil perpetuates the cycle rather than breaking it. Something more powerful than retaliation is available.</w:t>
      </w:r>
    </w:p>
    <w:p w14:paraId="4316EAA7" w14:textId="77777777" w:rsidR="003A0B12" w:rsidRDefault="0088450E">
      <w:pPr>
        <w:spacing w:after="160"/>
      </w:pPr>
      <w:r>
        <w:rPr>
          <w:rFonts w:ascii="Arial" w:eastAsia="Arial" w:hAnsi="Arial" w:cs="Arial"/>
          <w:color w:val="000000"/>
          <w:sz w:val="24"/>
          <w:szCs w:val="24"/>
        </w:rPr>
        <w:t>Vengeance is Mine, I will repay, says the Lord. The reason you can refrain from vengeance is not weakness — it is trust. You can give place to wrath because the wrath is in better hands than yours. God sees clearly; your perception is clouded by hurt and anger. God has the full picture; you have your side of it. God can execute justice precisely; your retaliation will be disproportionate or misdirected. Hand it over.</w:t>
      </w:r>
    </w:p>
    <w:p w14:paraId="6134E162" w14:textId="77777777" w:rsidR="003A0B12" w:rsidRDefault="0088450E">
      <w:pPr>
        <w:spacing w:after="160"/>
      </w:pPr>
      <w:r>
        <w:rPr>
          <w:rFonts w:ascii="Arial" w:eastAsia="Arial" w:hAnsi="Arial" w:cs="Arial"/>
          <w:color w:val="000000"/>
          <w:sz w:val="24"/>
          <w:szCs w:val="24"/>
        </w:rPr>
        <w:t xml:space="preserve">Do not be overcome by </w:t>
      </w:r>
      <w:proofErr w:type="gramStart"/>
      <w:r>
        <w:rPr>
          <w:rFonts w:ascii="Arial" w:eastAsia="Arial" w:hAnsi="Arial" w:cs="Arial"/>
          <w:color w:val="000000"/>
          <w:sz w:val="24"/>
          <w:szCs w:val="24"/>
        </w:rPr>
        <w:t>evil, but</w:t>
      </w:r>
      <w:proofErr w:type="gramEnd"/>
      <w:r>
        <w:rPr>
          <w:rFonts w:ascii="Arial" w:eastAsia="Arial" w:hAnsi="Arial" w:cs="Arial"/>
          <w:color w:val="000000"/>
          <w:sz w:val="24"/>
          <w:szCs w:val="24"/>
        </w:rPr>
        <w:t xml:space="preserve"> overcome evil with good. The final principle is counterintuitive and powerful. The natural response to evil is to absorb it (being overcome by it) or to meet it with </w:t>
      </w:r>
      <w:proofErr w:type="gramStart"/>
      <w:r>
        <w:rPr>
          <w:rFonts w:ascii="Arial" w:eastAsia="Arial" w:hAnsi="Arial" w:cs="Arial"/>
          <w:color w:val="000000"/>
          <w:sz w:val="24"/>
          <w:szCs w:val="24"/>
        </w:rPr>
        <w:t>more evil</w:t>
      </w:r>
      <w:proofErr w:type="gramEnd"/>
      <w:r>
        <w:rPr>
          <w:rFonts w:ascii="Arial" w:eastAsia="Arial" w:hAnsi="Arial" w:cs="Arial"/>
          <w:color w:val="000000"/>
          <w:sz w:val="24"/>
          <w:szCs w:val="24"/>
        </w:rPr>
        <w:t xml:space="preserve"> (repaying it). The third way — the kingdom way — is to overcome evil itself with good. Good does not simply absorb evil; it defeats it. By good done actively, persistently, and in the direction of the one who wronged you.</w:t>
      </w:r>
    </w:p>
    <w:p w14:paraId="44B748D7" w14:textId="77777777" w:rsidR="003A0B12" w:rsidRDefault="003A0B12"/>
    <w:p w14:paraId="46722A96"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Identify someone who has wronged you. Choose one specific good thing you can do in their direction today — not as a performance, but as an act of kingdom-</w:t>
      </w:r>
      <w:proofErr w:type="spellStart"/>
      <w:r>
        <w:rPr>
          <w:rFonts w:ascii="Arial" w:eastAsia="Arial" w:hAnsi="Arial" w:cs="Arial"/>
          <w:color w:val="000000"/>
          <w:sz w:val="24"/>
          <w:szCs w:val="24"/>
        </w:rPr>
        <w:t>overcominig</w:t>
      </w:r>
      <w:proofErr w:type="spellEnd"/>
      <w:r>
        <w:rPr>
          <w:rFonts w:ascii="Arial" w:eastAsia="Arial" w:hAnsi="Arial" w:cs="Arial"/>
          <w:color w:val="000000"/>
          <w:sz w:val="24"/>
          <w:szCs w:val="24"/>
        </w:rPr>
        <w:t>. Hand the vengeance to God. Do the good.</w:t>
      </w:r>
    </w:p>
    <w:p w14:paraId="24D8851A"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what relationship are you most tempted to repay evil for evil? What specific good deed would serve as the kingdom response in that direction — and what would it take to do it without secretly hoping it will change the other person?</w:t>
      </w:r>
    </w:p>
    <w:p w14:paraId="2176EA4C" w14:textId="77777777" w:rsidR="003A0B12" w:rsidRDefault="0088450E">
      <w:pPr>
        <w:spacing w:before="140"/>
      </w:pPr>
      <w:r>
        <w:rPr>
          <w:rFonts w:ascii="Arial" w:eastAsia="Arial" w:hAnsi="Arial" w:cs="Arial"/>
          <w:b/>
          <w:bCs/>
          <w:color w:val="000000"/>
          <w:sz w:val="24"/>
          <w:szCs w:val="24"/>
        </w:rPr>
        <w:t xml:space="preserve">"Do not be overcome by </w:t>
      </w:r>
      <w:proofErr w:type="gramStart"/>
      <w:r>
        <w:rPr>
          <w:rFonts w:ascii="Arial" w:eastAsia="Arial" w:hAnsi="Arial" w:cs="Arial"/>
          <w:b/>
          <w:bCs/>
          <w:color w:val="000000"/>
          <w:sz w:val="24"/>
          <w:szCs w:val="24"/>
        </w:rPr>
        <w:t>evil, but</w:t>
      </w:r>
      <w:proofErr w:type="gramEnd"/>
      <w:r>
        <w:rPr>
          <w:rFonts w:ascii="Arial" w:eastAsia="Arial" w:hAnsi="Arial" w:cs="Arial"/>
          <w:b/>
          <w:bCs/>
          <w:color w:val="000000"/>
          <w:sz w:val="24"/>
          <w:szCs w:val="24"/>
        </w:rPr>
        <w:t xml:space="preserve"> overcome evil with good."</w:t>
      </w:r>
    </w:p>
    <w:p w14:paraId="6A0733C2" w14:textId="77777777" w:rsidR="003A0B12" w:rsidRDefault="0088450E">
      <w:r>
        <w:br w:type="page"/>
      </w:r>
    </w:p>
    <w:p w14:paraId="315984A0" w14:textId="77777777" w:rsidR="003A0B12" w:rsidRDefault="0088450E" w:rsidP="00C755DB">
      <w:pPr>
        <w:pStyle w:val="Heading1"/>
      </w:pPr>
      <w:bookmarkStart w:id="36" w:name="_Toc235270597"/>
      <w:bookmarkStart w:id="37" w:name="_Toc235274418"/>
      <w:r w:rsidRPr="00C755DB">
        <w:lastRenderedPageBreak/>
        <w:t>March 19</w:t>
      </w:r>
      <w:bookmarkEnd w:id="36"/>
      <w:bookmarkEnd w:id="37"/>
    </w:p>
    <w:p w14:paraId="5241BE39" w14:textId="77777777" w:rsidR="003A0B12" w:rsidRDefault="0088450E">
      <w:pPr>
        <w:spacing w:after="140"/>
      </w:pPr>
      <w:r>
        <w:rPr>
          <w:rFonts w:ascii="Arial" w:eastAsia="Arial" w:hAnsi="Arial" w:cs="Arial"/>
          <w:b/>
          <w:bCs/>
          <w:color w:val="000000"/>
          <w:sz w:val="28"/>
          <w:szCs w:val="28"/>
        </w:rPr>
        <w:t>We Live to the Lord</w:t>
      </w:r>
    </w:p>
    <w:p w14:paraId="3F2B7137" w14:textId="77777777" w:rsidR="003A0B12" w:rsidRDefault="0088450E">
      <w:pPr>
        <w:spacing w:after="200"/>
      </w:pPr>
      <w:r>
        <w:rPr>
          <w:rFonts w:ascii="Arial" w:eastAsia="Arial" w:hAnsi="Arial" w:cs="Arial"/>
          <w:i/>
          <w:iCs/>
          <w:color w:val="000000"/>
          <w:sz w:val="24"/>
          <w:szCs w:val="24"/>
        </w:rPr>
        <w:t xml:space="preserve">"For none of us lives to himself, and no one dies to himself. For if we live, we live </w:t>
      </w:r>
      <w:proofErr w:type="gramStart"/>
      <w:r>
        <w:rPr>
          <w:rFonts w:ascii="Arial" w:eastAsia="Arial" w:hAnsi="Arial" w:cs="Arial"/>
          <w:i/>
          <w:iCs/>
          <w:color w:val="000000"/>
          <w:sz w:val="24"/>
          <w:szCs w:val="24"/>
        </w:rPr>
        <w:t>to</w:t>
      </w:r>
      <w:proofErr w:type="gramEnd"/>
      <w:r>
        <w:rPr>
          <w:rFonts w:ascii="Arial" w:eastAsia="Arial" w:hAnsi="Arial" w:cs="Arial"/>
          <w:i/>
          <w:iCs/>
          <w:color w:val="000000"/>
          <w:sz w:val="24"/>
          <w:szCs w:val="24"/>
        </w:rPr>
        <w:t xml:space="preserve"> the Lord; and if we die, we die </w:t>
      </w:r>
      <w:proofErr w:type="gramStart"/>
      <w:r>
        <w:rPr>
          <w:rFonts w:ascii="Arial" w:eastAsia="Arial" w:hAnsi="Arial" w:cs="Arial"/>
          <w:i/>
          <w:iCs/>
          <w:color w:val="000000"/>
          <w:sz w:val="24"/>
          <w:szCs w:val="24"/>
        </w:rPr>
        <w:t>to</w:t>
      </w:r>
      <w:proofErr w:type="gramEnd"/>
      <w:r>
        <w:rPr>
          <w:rFonts w:ascii="Arial" w:eastAsia="Arial" w:hAnsi="Arial" w:cs="Arial"/>
          <w:i/>
          <w:iCs/>
          <w:color w:val="000000"/>
          <w:sz w:val="24"/>
          <w:szCs w:val="24"/>
        </w:rPr>
        <w:t xml:space="preserve"> the Lord. Therefore, whether we live or die, we are the Lord's." — Romans 14:7–8</w:t>
      </w:r>
    </w:p>
    <w:p w14:paraId="00A32307" w14:textId="77777777" w:rsidR="003A0B12" w:rsidRDefault="0088450E">
      <w:pPr>
        <w:spacing w:after="160"/>
      </w:pPr>
      <w:r>
        <w:rPr>
          <w:rFonts w:ascii="Arial" w:eastAsia="Arial" w:hAnsi="Arial" w:cs="Arial"/>
          <w:color w:val="000000"/>
          <w:sz w:val="24"/>
          <w:szCs w:val="24"/>
        </w:rPr>
        <w:t xml:space="preserve">None of us </w:t>
      </w:r>
      <w:proofErr w:type="gramStart"/>
      <w:r>
        <w:rPr>
          <w:rFonts w:ascii="Arial" w:eastAsia="Arial" w:hAnsi="Arial" w:cs="Arial"/>
          <w:color w:val="000000"/>
          <w:sz w:val="24"/>
          <w:szCs w:val="24"/>
        </w:rPr>
        <w:t>lives</w:t>
      </w:r>
      <w:proofErr w:type="gramEnd"/>
      <w:r>
        <w:rPr>
          <w:rFonts w:ascii="Arial" w:eastAsia="Arial" w:hAnsi="Arial" w:cs="Arial"/>
          <w:color w:val="000000"/>
          <w:sz w:val="24"/>
          <w:szCs w:val="24"/>
        </w:rPr>
        <w:t xml:space="preserve"> to himself. The self-directed, self-owned, self-accountable life is not an option for those who belong to Christ. The very premise of autonomous self-ownership has been dissolved at the cross. You were bought with a price; </w:t>
      </w:r>
      <w:proofErr w:type="gramStart"/>
      <w:r>
        <w:rPr>
          <w:rFonts w:ascii="Arial" w:eastAsia="Arial" w:hAnsi="Arial" w:cs="Arial"/>
          <w:color w:val="000000"/>
          <w:sz w:val="24"/>
          <w:szCs w:val="24"/>
        </w:rPr>
        <w:t>therefore</w:t>
      </w:r>
      <w:proofErr w:type="gramEnd"/>
      <w:r>
        <w:rPr>
          <w:rFonts w:ascii="Arial" w:eastAsia="Arial" w:hAnsi="Arial" w:cs="Arial"/>
          <w:color w:val="000000"/>
          <w:sz w:val="24"/>
          <w:szCs w:val="24"/>
        </w:rPr>
        <w:t xml:space="preserve"> your life does not belong to you in the way that an independent person's life might belong to them.</w:t>
      </w:r>
    </w:p>
    <w:p w14:paraId="0D836111" w14:textId="77777777" w:rsidR="003A0B12" w:rsidRDefault="0088450E">
      <w:pPr>
        <w:spacing w:after="160"/>
      </w:pPr>
      <w:r>
        <w:rPr>
          <w:rFonts w:ascii="Arial" w:eastAsia="Arial" w:hAnsi="Arial" w:cs="Arial"/>
          <w:color w:val="000000"/>
          <w:sz w:val="24"/>
          <w:szCs w:val="24"/>
        </w:rPr>
        <w:t xml:space="preserve">If we live, we live </w:t>
      </w:r>
      <w:proofErr w:type="gramStart"/>
      <w:r>
        <w:rPr>
          <w:rFonts w:ascii="Arial" w:eastAsia="Arial" w:hAnsi="Arial" w:cs="Arial"/>
          <w:color w:val="000000"/>
          <w:sz w:val="24"/>
          <w:szCs w:val="24"/>
        </w:rPr>
        <w:t>to</w:t>
      </w:r>
      <w:proofErr w:type="gramEnd"/>
      <w:r>
        <w:rPr>
          <w:rFonts w:ascii="Arial" w:eastAsia="Arial" w:hAnsi="Arial" w:cs="Arial"/>
          <w:color w:val="000000"/>
          <w:sz w:val="24"/>
          <w:szCs w:val="24"/>
        </w:rPr>
        <w:t xml:space="preserve"> the Lord; and if we die, we die </w:t>
      </w:r>
      <w:proofErr w:type="gramStart"/>
      <w:r>
        <w:rPr>
          <w:rFonts w:ascii="Arial" w:eastAsia="Arial" w:hAnsi="Arial" w:cs="Arial"/>
          <w:color w:val="000000"/>
          <w:sz w:val="24"/>
          <w:szCs w:val="24"/>
        </w:rPr>
        <w:t>to</w:t>
      </w:r>
      <w:proofErr w:type="gramEnd"/>
      <w:r>
        <w:rPr>
          <w:rFonts w:ascii="Arial" w:eastAsia="Arial" w:hAnsi="Arial" w:cs="Arial"/>
          <w:color w:val="000000"/>
          <w:sz w:val="24"/>
          <w:szCs w:val="24"/>
        </w:rPr>
        <w:t xml:space="preserve"> the Lord. Both living and dying are done to the Lord — they are forms of service to the same Master. This reframes everything. The ordinary, unremarkable minutes of daily life — the commute, the meals, the conversations, the work — are living to the Lord. And the dying, when it comes, is dying to the Lord.</w:t>
      </w:r>
    </w:p>
    <w:p w14:paraId="042F9263" w14:textId="77777777" w:rsidR="003A0B12" w:rsidRDefault="0088450E">
      <w:pPr>
        <w:spacing w:after="160"/>
      </w:pPr>
      <w:r>
        <w:rPr>
          <w:rFonts w:ascii="Arial" w:eastAsia="Arial" w:hAnsi="Arial" w:cs="Arial"/>
          <w:color w:val="000000"/>
          <w:sz w:val="24"/>
          <w:szCs w:val="24"/>
        </w:rPr>
        <w:t>Whether we live or die, we are the Lord's. This is the ground of all Christian security. Not: I hope I belong to the Lord. Not: I will belong to Him if I maintain my faithfulness. We are the Lord's — present tense, settled identity, permanent possession. Whatever the day brings — life in its fullest or death in its certainty — the relationship holds. You are His.</w:t>
      </w:r>
    </w:p>
    <w:p w14:paraId="300F8A57" w14:textId="77777777" w:rsidR="003A0B12" w:rsidRDefault="003A0B12"/>
    <w:p w14:paraId="5F3AE76F"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live with the explicit awareness that you are living to the Lord — that every activity, every interaction, every decision is an act of belonging to Him. Let nothing be done to yourself, for yourself, by yourself alone.</w:t>
      </w:r>
    </w:p>
    <w:p w14:paraId="71CD7BE1"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In what area of your life do you most functionally live to yourself rather than to the Lord — operating as though that zone of your life </w:t>
      </w:r>
      <w:proofErr w:type="gramStart"/>
      <w:r>
        <w:rPr>
          <w:rFonts w:ascii="Arial" w:eastAsia="Arial" w:hAnsi="Arial" w:cs="Arial"/>
          <w:color w:val="000000"/>
          <w:sz w:val="24"/>
          <w:szCs w:val="24"/>
        </w:rPr>
        <w:t>were</w:t>
      </w:r>
      <w:proofErr w:type="gramEnd"/>
      <w:r>
        <w:rPr>
          <w:rFonts w:ascii="Arial" w:eastAsia="Arial" w:hAnsi="Arial" w:cs="Arial"/>
          <w:color w:val="000000"/>
          <w:sz w:val="24"/>
          <w:szCs w:val="24"/>
        </w:rPr>
        <w:t xml:space="preserve"> still under your own authority? What would surrendering that zone to His Lordship look like?</w:t>
      </w:r>
    </w:p>
    <w:p w14:paraId="73165421" w14:textId="77777777" w:rsidR="003A0B12" w:rsidRDefault="0088450E">
      <w:pPr>
        <w:spacing w:before="140"/>
      </w:pPr>
      <w:r>
        <w:rPr>
          <w:rFonts w:ascii="Arial" w:eastAsia="Arial" w:hAnsi="Arial" w:cs="Arial"/>
          <w:b/>
          <w:bCs/>
          <w:color w:val="000000"/>
          <w:sz w:val="24"/>
          <w:szCs w:val="24"/>
        </w:rPr>
        <w:t>"Whether we live or die, we are the Lord's."</w:t>
      </w:r>
    </w:p>
    <w:p w14:paraId="3AA67DAF" w14:textId="77777777" w:rsidR="003A0B12" w:rsidRDefault="0088450E">
      <w:r>
        <w:br w:type="page"/>
      </w:r>
    </w:p>
    <w:p w14:paraId="20307A9E" w14:textId="77777777" w:rsidR="003A0B12" w:rsidRDefault="0088450E" w:rsidP="00C755DB">
      <w:pPr>
        <w:pStyle w:val="Heading1"/>
      </w:pPr>
      <w:bookmarkStart w:id="38" w:name="_Toc235270598"/>
      <w:bookmarkStart w:id="39" w:name="_Toc235274419"/>
      <w:r w:rsidRPr="00C755DB">
        <w:lastRenderedPageBreak/>
        <w:t>March 20</w:t>
      </w:r>
      <w:bookmarkEnd w:id="38"/>
      <w:bookmarkEnd w:id="39"/>
    </w:p>
    <w:p w14:paraId="7EDCC348" w14:textId="77777777" w:rsidR="003A0B12" w:rsidRDefault="0088450E">
      <w:pPr>
        <w:spacing w:after="140"/>
      </w:pPr>
      <w:r>
        <w:rPr>
          <w:rFonts w:ascii="Arial" w:eastAsia="Arial" w:hAnsi="Arial" w:cs="Arial"/>
          <w:b/>
          <w:bCs/>
          <w:color w:val="000000"/>
          <w:sz w:val="28"/>
          <w:szCs w:val="28"/>
        </w:rPr>
        <w:t>Always Led in Triumph</w:t>
      </w:r>
    </w:p>
    <w:p w14:paraId="763C90B9" w14:textId="77777777" w:rsidR="003A0B12" w:rsidRDefault="0088450E">
      <w:pPr>
        <w:spacing w:after="200"/>
      </w:pPr>
      <w:r>
        <w:rPr>
          <w:rFonts w:ascii="Arial" w:eastAsia="Arial" w:hAnsi="Arial" w:cs="Arial"/>
          <w:i/>
          <w:iCs/>
          <w:color w:val="000000"/>
          <w:sz w:val="24"/>
          <w:szCs w:val="24"/>
        </w:rPr>
        <w:t>"Now thanks be to God who always leads us in triumph in Christ, and through us diffuses the fragrance of His knowledge in every place. For we are to God the fragrance of Christ among those who are being saved and among those who are perishing." — 2 Corinthians 2:14–15</w:t>
      </w:r>
    </w:p>
    <w:p w14:paraId="0C88F4E2" w14:textId="77777777" w:rsidR="003A0B12" w:rsidRDefault="0088450E">
      <w:pPr>
        <w:spacing w:after="160"/>
      </w:pPr>
      <w:r>
        <w:rPr>
          <w:rFonts w:ascii="Arial" w:eastAsia="Arial" w:hAnsi="Arial" w:cs="Arial"/>
          <w:color w:val="000000"/>
          <w:sz w:val="24"/>
          <w:szCs w:val="24"/>
        </w:rPr>
        <w:t>Who always leads us in triumph in Christ. The image is the Roman triumph — a victory parade celebrating a military conquest, with the conquered following the victorious general. And Paul uses it to describe how God leads the believer: in triumph. Not occasionally, not in the seasons that feel victorious, but always. The triumph is Christ's; you follow in the wake of it.</w:t>
      </w:r>
    </w:p>
    <w:p w14:paraId="7D273653" w14:textId="77777777" w:rsidR="003A0B12" w:rsidRDefault="0088450E">
      <w:pPr>
        <w:spacing w:after="160"/>
      </w:pPr>
      <w:r>
        <w:rPr>
          <w:rFonts w:ascii="Arial" w:eastAsia="Arial" w:hAnsi="Arial" w:cs="Arial"/>
          <w:color w:val="000000"/>
          <w:sz w:val="24"/>
          <w:szCs w:val="24"/>
        </w:rPr>
        <w:t>Through us diffuses the fragrance of His knowledge in every place. A fragrance diffuses invisibly, reaching places the diffuser is not physically present. The knowledge of God — spread through the lives of those who carry Christ — reaches farther than any deliberate effort could take it. You carry a fragrance that travels. It goes where you go and sometimes where you have been.</w:t>
      </w:r>
    </w:p>
    <w:p w14:paraId="645BFF24" w14:textId="77777777" w:rsidR="003A0B12" w:rsidRDefault="0088450E">
      <w:pPr>
        <w:spacing w:after="160"/>
      </w:pPr>
      <w:r>
        <w:rPr>
          <w:rFonts w:ascii="Arial" w:eastAsia="Arial" w:hAnsi="Arial" w:cs="Arial"/>
          <w:color w:val="000000"/>
          <w:sz w:val="24"/>
          <w:szCs w:val="24"/>
        </w:rPr>
        <w:t>We are to God the fragrance of Christ. The way you smell in God's perception is the smell of Christ — the aroma of the self-giving, suffering, resurrected Lord. To God, your life carries the fragrance of the One who gave Himself for you. This is your identity in His nostrils: not the accumulation of your accomplishments, but the fragrance of the Christ who inhabits your life.</w:t>
      </w:r>
    </w:p>
    <w:p w14:paraId="385804FC" w14:textId="77777777" w:rsidR="003A0B12" w:rsidRDefault="003A0B12"/>
    <w:p w14:paraId="23C40985"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diffuse the fragrance of His knowledge in the places you go — not through religious announcement but through the quality of your presence, the generosity of your spirit, the peace of someone who is always led in triumph by God.</w:t>
      </w:r>
    </w:p>
    <w:p w14:paraId="32AE0238"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fragrance do you typically diffuse in the places you inhabit — anxiety, complaint, and self-promotion, or the fragrance of Christ: peace, generosity, and grace? What would people say about what you carry into the room?</w:t>
      </w:r>
    </w:p>
    <w:p w14:paraId="5897DC15" w14:textId="77777777" w:rsidR="003A0B12" w:rsidRDefault="0088450E">
      <w:pPr>
        <w:spacing w:before="140"/>
      </w:pPr>
      <w:r>
        <w:rPr>
          <w:rFonts w:ascii="Arial" w:eastAsia="Arial" w:hAnsi="Arial" w:cs="Arial"/>
          <w:b/>
          <w:bCs/>
          <w:color w:val="000000"/>
          <w:sz w:val="24"/>
          <w:szCs w:val="24"/>
        </w:rPr>
        <w:t>"God always leads us in triumph in Christ, and through us diffuses the fragrance of His knowledge."</w:t>
      </w:r>
    </w:p>
    <w:p w14:paraId="54E3053E" w14:textId="77777777" w:rsidR="003A0B12" w:rsidRDefault="0088450E">
      <w:r>
        <w:br w:type="page"/>
      </w:r>
    </w:p>
    <w:p w14:paraId="244CFFC8" w14:textId="77777777" w:rsidR="003A0B12" w:rsidRDefault="0088450E" w:rsidP="00C755DB">
      <w:pPr>
        <w:pStyle w:val="Heading1"/>
      </w:pPr>
      <w:bookmarkStart w:id="40" w:name="_Toc235270599"/>
      <w:bookmarkStart w:id="41" w:name="_Toc235274420"/>
      <w:r w:rsidRPr="00C755DB">
        <w:lastRenderedPageBreak/>
        <w:t>March 21</w:t>
      </w:r>
      <w:bookmarkEnd w:id="40"/>
      <w:bookmarkEnd w:id="41"/>
    </w:p>
    <w:p w14:paraId="38FD507B" w14:textId="77777777" w:rsidR="003A0B12" w:rsidRDefault="0088450E">
      <w:pPr>
        <w:spacing w:after="140"/>
      </w:pPr>
      <w:r>
        <w:rPr>
          <w:rFonts w:ascii="Arial" w:eastAsia="Arial" w:hAnsi="Arial" w:cs="Arial"/>
          <w:b/>
          <w:bCs/>
          <w:color w:val="000000"/>
          <w:sz w:val="28"/>
          <w:szCs w:val="28"/>
        </w:rPr>
        <w:t>We Walk by Faith</w:t>
      </w:r>
    </w:p>
    <w:p w14:paraId="69055AB1" w14:textId="77777777" w:rsidR="003A0B12" w:rsidRDefault="0088450E">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So</w:t>
      </w:r>
      <w:proofErr w:type="gramEnd"/>
      <w:r>
        <w:rPr>
          <w:rFonts w:ascii="Arial" w:eastAsia="Arial" w:hAnsi="Arial" w:cs="Arial"/>
          <w:i/>
          <w:iCs/>
          <w:color w:val="000000"/>
          <w:sz w:val="24"/>
          <w:szCs w:val="24"/>
        </w:rPr>
        <w:t xml:space="preserve"> we are always confident, knowing that while we are at home in the </w:t>
      </w:r>
      <w:proofErr w:type="gramStart"/>
      <w:r>
        <w:rPr>
          <w:rFonts w:ascii="Arial" w:eastAsia="Arial" w:hAnsi="Arial" w:cs="Arial"/>
          <w:i/>
          <w:iCs/>
          <w:color w:val="000000"/>
          <w:sz w:val="24"/>
          <w:szCs w:val="24"/>
        </w:rPr>
        <w:t>body</w:t>
      </w:r>
      <w:proofErr w:type="gramEnd"/>
      <w:r>
        <w:rPr>
          <w:rFonts w:ascii="Arial" w:eastAsia="Arial" w:hAnsi="Arial" w:cs="Arial"/>
          <w:i/>
          <w:iCs/>
          <w:color w:val="000000"/>
          <w:sz w:val="24"/>
          <w:szCs w:val="24"/>
        </w:rPr>
        <w:t xml:space="preserve"> we are absent from the Lord. For we walk by faith, not by sight. We are confident, yes, well pleased rather to be absent from the body and to be present with the Lord." — 2 Corinthians 5:6–8</w:t>
      </w:r>
    </w:p>
    <w:p w14:paraId="0D753A9B" w14:textId="77777777" w:rsidR="003A0B12" w:rsidRDefault="0088450E">
      <w:pPr>
        <w:spacing w:after="160"/>
      </w:pPr>
      <w:r>
        <w:rPr>
          <w:rFonts w:ascii="Arial" w:eastAsia="Arial" w:hAnsi="Arial" w:cs="Arial"/>
          <w:color w:val="000000"/>
          <w:sz w:val="24"/>
          <w:szCs w:val="24"/>
        </w:rPr>
        <w:t xml:space="preserve">While we are at home in the </w:t>
      </w:r>
      <w:proofErr w:type="gramStart"/>
      <w:r>
        <w:rPr>
          <w:rFonts w:ascii="Arial" w:eastAsia="Arial" w:hAnsi="Arial" w:cs="Arial"/>
          <w:color w:val="000000"/>
          <w:sz w:val="24"/>
          <w:szCs w:val="24"/>
        </w:rPr>
        <w:t>body</w:t>
      </w:r>
      <w:proofErr w:type="gramEnd"/>
      <w:r>
        <w:rPr>
          <w:rFonts w:ascii="Arial" w:eastAsia="Arial" w:hAnsi="Arial" w:cs="Arial"/>
          <w:color w:val="000000"/>
          <w:sz w:val="24"/>
          <w:szCs w:val="24"/>
        </w:rPr>
        <w:t xml:space="preserve"> we are absent from the Lord. This sentence recalibrates the entire geography of existence. In the body — in this present mode of embodied living — you are away from the fullness of the Lord's immediate presence. Not absent from His Spirit, not abandoned by His care, but away from the face-to-face presence that awaits the believer after death.</w:t>
      </w:r>
    </w:p>
    <w:p w14:paraId="6555FAE9" w14:textId="77777777" w:rsidR="003A0B12" w:rsidRDefault="0088450E">
      <w:pPr>
        <w:spacing w:after="160"/>
      </w:pPr>
      <w:r>
        <w:rPr>
          <w:rFonts w:ascii="Arial" w:eastAsia="Arial" w:hAnsi="Arial" w:cs="Arial"/>
          <w:color w:val="000000"/>
          <w:sz w:val="24"/>
          <w:szCs w:val="24"/>
        </w:rPr>
        <w:t xml:space="preserve">We walk </w:t>
      </w:r>
      <w:proofErr w:type="gramStart"/>
      <w:r>
        <w:rPr>
          <w:rFonts w:ascii="Arial" w:eastAsia="Arial" w:hAnsi="Arial" w:cs="Arial"/>
          <w:color w:val="000000"/>
          <w:sz w:val="24"/>
          <w:szCs w:val="24"/>
        </w:rPr>
        <w:t>by</w:t>
      </w:r>
      <w:proofErr w:type="gramEnd"/>
      <w:r>
        <w:rPr>
          <w:rFonts w:ascii="Arial" w:eastAsia="Arial" w:hAnsi="Arial" w:cs="Arial"/>
          <w:color w:val="000000"/>
          <w:sz w:val="24"/>
          <w:szCs w:val="24"/>
        </w:rPr>
        <w:t xml:space="preserve"> faith, not </w:t>
      </w:r>
      <w:proofErr w:type="gramStart"/>
      <w:r>
        <w:rPr>
          <w:rFonts w:ascii="Arial" w:eastAsia="Arial" w:hAnsi="Arial" w:cs="Arial"/>
          <w:color w:val="000000"/>
          <w:sz w:val="24"/>
          <w:szCs w:val="24"/>
        </w:rPr>
        <w:t>by</w:t>
      </w:r>
      <w:proofErr w:type="gramEnd"/>
      <w:r>
        <w:rPr>
          <w:rFonts w:ascii="Arial" w:eastAsia="Arial" w:hAnsi="Arial" w:cs="Arial"/>
          <w:color w:val="000000"/>
          <w:sz w:val="24"/>
          <w:szCs w:val="24"/>
        </w:rPr>
        <w:t xml:space="preserve"> sight. The governing principle of the between-now-and-then life is faith — not sight. The things most real about your existence are not visible to your eyes. Your union with Christ, your adoption as a child of God, your sealed inheritance, the intercession being made for you at the Father's right hand — none of these are visible. Faith is the instrument of navigation in the invisible dimension.</w:t>
      </w:r>
    </w:p>
    <w:p w14:paraId="2E87BC19" w14:textId="77777777" w:rsidR="003A0B12" w:rsidRDefault="0088450E">
      <w:pPr>
        <w:spacing w:after="160"/>
      </w:pPr>
      <w:r>
        <w:rPr>
          <w:rFonts w:ascii="Arial" w:eastAsia="Arial" w:hAnsi="Arial" w:cs="Arial"/>
          <w:color w:val="000000"/>
          <w:sz w:val="24"/>
          <w:szCs w:val="24"/>
        </w:rPr>
        <w:t>Well pleased rather to be absent from the body and to be present with the Lord. Paul's preference, if he could choose, would be to be with the Lord. This is not death-wish; it is the testimony of someone who knows what awaits on the other side. The present life is good and purposeful and worth living to the full. And what comes after it is better. Both things are true.</w:t>
      </w:r>
    </w:p>
    <w:p w14:paraId="2847E3CD" w14:textId="77777777" w:rsidR="003A0B12" w:rsidRDefault="003A0B12"/>
    <w:p w14:paraId="68FAE558"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orient your walk by faith rather than sight — specifically in the area where what you can see is most discouraging. Fix the eyes of faith on what is real but </w:t>
      </w:r>
      <w:proofErr w:type="gramStart"/>
      <w:r>
        <w:rPr>
          <w:rFonts w:ascii="Arial" w:eastAsia="Arial" w:hAnsi="Arial" w:cs="Arial"/>
          <w:color w:val="000000"/>
          <w:sz w:val="24"/>
          <w:szCs w:val="24"/>
        </w:rPr>
        <w:t>invisible, and</w:t>
      </w:r>
      <w:proofErr w:type="gramEnd"/>
      <w:r>
        <w:rPr>
          <w:rFonts w:ascii="Arial" w:eastAsia="Arial" w:hAnsi="Arial" w:cs="Arial"/>
          <w:color w:val="000000"/>
          <w:sz w:val="24"/>
          <w:szCs w:val="24"/>
        </w:rPr>
        <w:t xml:space="preserve"> let that govern your next step.</w:t>
      </w:r>
    </w:p>
    <w:p w14:paraId="7C3D51CF"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your daily decision-making, what do you primarily walk by — what you can see and measure and control, or the unseen realities of faith? What is one decision you are facing where walking by faith rather than sight would change what you do?</w:t>
      </w:r>
    </w:p>
    <w:p w14:paraId="5778612B" w14:textId="77777777" w:rsidR="003A0B12" w:rsidRDefault="0088450E">
      <w:pPr>
        <w:spacing w:before="140"/>
      </w:pPr>
      <w:r>
        <w:rPr>
          <w:rFonts w:ascii="Arial" w:eastAsia="Arial" w:hAnsi="Arial" w:cs="Arial"/>
          <w:b/>
          <w:bCs/>
          <w:color w:val="000000"/>
          <w:sz w:val="24"/>
          <w:szCs w:val="24"/>
        </w:rPr>
        <w:t>"We walk by faith, not by sight."</w:t>
      </w:r>
    </w:p>
    <w:p w14:paraId="403488E9" w14:textId="77777777" w:rsidR="003A0B12" w:rsidRDefault="0088450E">
      <w:r>
        <w:br w:type="page"/>
      </w:r>
    </w:p>
    <w:p w14:paraId="3A7527C4" w14:textId="77777777" w:rsidR="003A0B12" w:rsidRDefault="0088450E" w:rsidP="00C755DB">
      <w:pPr>
        <w:pStyle w:val="Heading1"/>
      </w:pPr>
      <w:bookmarkStart w:id="42" w:name="_Toc235270600"/>
      <w:bookmarkStart w:id="43" w:name="_Toc235274421"/>
      <w:r w:rsidRPr="00C755DB">
        <w:lastRenderedPageBreak/>
        <w:t>March 22</w:t>
      </w:r>
      <w:bookmarkEnd w:id="42"/>
      <w:bookmarkEnd w:id="43"/>
    </w:p>
    <w:p w14:paraId="3B834ADE" w14:textId="77777777" w:rsidR="003A0B12" w:rsidRDefault="0088450E">
      <w:pPr>
        <w:spacing w:after="140"/>
      </w:pPr>
      <w:r>
        <w:rPr>
          <w:rFonts w:ascii="Arial" w:eastAsia="Arial" w:hAnsi="Arial" w:cs="Arial"/>
          <w:b/>
          <w:bCs/>
          <w:color w:val="000000"/>
          <w:sz w:val="28"/>
          <w:szCs w:val="28"/>
        </w:rPr>
        <w:t>The Cross Is the Power of God</w:t>
      </w:r>
    </w:p>
    <w:p w14:paraId="36DBF71F" w14:textId="77777777" w:rsidR="003A0B12" w:rsidRDefault="0088450E">
      <w:pPr>
        <w:spacing w:after="200"/>
      </w:pPr>
      <w:r>
        <w:rPr>
          <w:rFonts w:ascii="Arial" w:eastAsia="Arial" w:hAnsi="Arial" w:cs="Arial"/>
          <w:i/>
          <w:iCs/>
          <w:color w:val="000000"/>
          <w:sz w:val="24"/>
          <w:szCs w:val="24"/>
        </w:rPr>
        <w:t xml:space="preserve">"For the message of the cross is foolishness to those who are perishing, but to us who are being saved it is the power of God. For it is written: 'I will destroy the wisdom of the </w:t>
      </w:r>
      <w:proofErr w:type="gramStart"/>
      <w:r>
        <w:rPr>
          <w:rFonts w:ascii="Arial" w:eastAsia="Arial" w:hAnsi="Arial" w:cs="Arial"/>
          <w:i/>
          <w:iCs/>
          <w:color w:val="000000"/>
          <w:sz w:val="24"/>
          <w:szCs w:val="24"/>
        </w:rPr>
        <w:t>wise, and</w:t>
      </w:r>
      <w:proofErr w:type="gramEnd"/>
      <w:r>
        <w:rPr>
          <w:rFonts w:ascii="Arial" w:eastAsia="Arial" w:hAnsi="Arial" w:cs="Arial"/>
          <w:i/>
          <w:iCs/>
          <w:color w:val="000000"/>
          <w:sz w:val="24"/>
          <w:szCs w:val="24"/>
        </w:rPr>
        <w:t xml:space="preserve"> bring to nothing the understanding of the prudent.'" — 1 Corinthians 1:18–19</w:t>
      </w:r>
    </w:p>
    <w:p w14:paraId="2FA43D40" w14:textId="77777777" w:rsidR="003A0B12" w:rsidRDefault="0088450E">
      <w:pPr>
        <w:spacing w:after="160"/>
      </w:pPr>
      <w:r>
        <w:rPr>
          <w:rFonts w:ascii="Arial" w:eastAsia="Arial" w:hAnsi="Arial" w:cs="Arial"/>
          <w:color w:val="000000"/>
          <w:sz w:val="24"/>
          <w:szCs w:val="24"/>
        </w:rPr>
        <w:t>The message of the cross is foolishness to those who are perishing. From every angle of worldly wisdom — strategic, philosophical, cultural — the cross makes no sense. A God who saves through weakness, a King who wins by dying, a rescue accomplished through a criminal's execution: by the world's categories, this is nonsense. And Paul does not argue against the assessment. From that vantage point, it is foolishness.</w:t>
      </w:r>
    </w:p>
    <w:p w14:paraId="4ACE83AF" w14:textId="77777777" w:rsidR="003A0B12" w:rsidRDefault="0088450E">
      <w:pPr>
        <w:spacing w:after="160"/>
      </w:pPr>
      <w:r>
        <w:rPr>
          <w:rFonts w:ascii="Arial" w:eastAsia="Arial" w:hAnsi="Arial" w:cs="Arial"/>
          <w:color w:val="000000"/>
          <w:sz w:val="24"/>
          <w:szCs w:val="24"/>
        </w:rPr>
        <w:t>But to us who are being saved it is the power of God. The same message, received through the Spirit in faith, is experienced as power. Not merely as a compelling idea or an inspiring story — as the power of God. The word about the cross is the word that saves, transforms, liberates, and sustains. It has been doing this in every generation since it was first proclaimed.</w:t>
      </w:r>
    </w:p>
    <w:p w14:paraId="6F9EBCB1" w14:textId="77777777" w:rsidR="003A0B12" w:rsidRDefault="0088450E">
      <w:pPr>
        <w:spacing w:after="160"/>
      </w:pPr>
      <w:r>
        <w:rPr>
          <w:rFonts w:ascii="Arial" w:eastAsia="Arial" w:hAnsi="Arial" w:cs="Arial"/>
          <w:color w:val="000000"/>
          <w:sz w:val="24"/>
          <w:szCs w:val="24"/>
        </w:rPr>
        <w:t xml:space="preserve">I will destroy the wisdom of the </w:t>
      </w:r>
      <w:proofErr w:type="gramStart"/>
      <w:r>
        <w:rPr>
          <w:rFonts w:ascii="Arial" w:eastAsia="Arial" w:hAnsi="Arial" w:cs="Arial"/>
          <w:color w:val="000000"/>
          <w:sz w:val="24"/>
          <w:szCs w:val="24"/>
        </w:rPr>
        <w:t>wise</w:t>
      </w:r>
      <w:proofErr w:type="gramEnd"/>
      <w:r>
        <w:rPr>
          <w:rFonts w:ascii="Arial" w:eastAsia="Arial" w:hAnsi="Arial" w:cs="Arial"/>
          <w:color w:val="000000"/>
          <w:sz w:val="24"/>
          <w:szCs w:val="24"/>
        </w:rPr>
        <w:t>. God's response to the world's assessment of the cross is to invert the terms. The wisdom that rejects the cross as foolishness is itself shown to be the actual foolishness — the blindness that cannot see what is most real and most powerful. The cross stands as the enduring refutation of every human framework that tries to transcend it.</w:t>
      </w:r>
    </w:p>
    <w:p w14:paraId="37B9D6A0" w14:textId="77777777" w:rsidR="003A0B12" w:rsidRDefault="003A0B12"/>
    <w:p w14:paraId="6F6B8992"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preach the message of the cross to yourself — receive it as the power of God, not as familiar religious background. Let the word about the crucified Christ do what it is designed to do: save, transform, and empower.</w:t>
      </w:r>
    </w:p>
    <w:p w14:paraId="0B8990E4"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Has the message of the cross retained its power in your experience, or has familiarity dulled it into the background noise of your religious life? What would receiving it freshly — as the power of God — feel like today?</w:t>
      </w:r>
    </w:p>
    <w:p w14:paraId="37882F34" w14:textId="77777777" w:rsidR="003A0B12" w:rsidRDefault="0088450E">
      <w:pPr>
        <w:spacing w:before="140"/>
      </w:pPr>
      <w:r>
        <w:rPr>
          <w:rFonts w:ascii="Arial" w:eastAsia="Arial" w:hAnsi="Arial" w:cs="Arial"/>
          <w:b/>
          <w:bCs/>
          <w:color w:val="000000"/>
          <w:sz w:val="24"/>
          <w:szCs w:val="24"/>
        </w:rPr>
        <w:t>"The message of the cross is foolishness to those who are perishing, but to us who are being saved it is the power of God."</w:t>
      </w:r>
    </w:p>
    <w:p w14:paraId="7E87B674" w14:textId="77777777" w:rsidR="003A0B12" w:rsidRDefault="0088450E">
      <w:r>
        <w:br w:type="page"/>
      </w:r>
    </w:p>
    <w:p w14:paraId="376F74CE" w14:textId="77777777" w:rsidR="003A0B12" w:rsidRDefault="0088450E" w:rsidP="00C755DB">
      <w:pPr>
        <w:pStyle w:val="Heading1"/>
      </w:pPr>
      <w:bookmarkStart w:id="44" w:name="_Toc235270601"/>
      <w:bookmarkStart w:id="45" w:name="_Toc235274422"/>
      <w:r w:rsidRPr="00C755DB">
        <w:lastRenderedPageBreak/>
        <w:t>March 23</w:t>
      </w:r>
      <w:bookmarkEnd w:id="44"/>
      <w:bookmarkEnd w:id="45"/>
    </w:p>
    <w:p w14:paraId="49E0D5A2" w14:textId="77777777" w:rsidR="003A0B12" w:rsidRDefault="0088450E">
      <w:pPr>
        <w:spacing w:after="140"/>
      </w:pPr>
      <w:r>
        <w:rPr>
          <w:rFonts w:ascii="Arial" w:eastAsia="Arial" w:hAnsi="Arial" w:cs="Arial"/>
          <w:b/>
          <w:bCs/>
          <w:color w:val="000000"/>
          <w:sz w:val="28"/>
          <w:szCs w:val="28"/>
        </w:rPr>
        <w:t>Of First Importance</w:t>
      </w:r>
    </w:p>
    <w:p w14:paraId="517076AD" w14:textId="77777777" w:rsidR="003A0B12" w:rsidRDefault="0088450E">
      <w:pPr>
        <w:spacing w:after="200"/>
      </w:pPr>
      <w:r>
        <w:rPr>
          <w:rFonts w:ascii="Arial" w:eastAsia="Arial" w:hAnsi="Arial" w:cs="Arial"/>
          <w:i/>
          <w:iCs/>
          <w:color w:val="000000"/>
          <w:sz w:val="24"/>
          <w:szCs w:val="24"/>
        </w:rPr>
        <w:t>"For I delivered to you first of all that which I also received: that Christ died for our sins according to the Scriptures, and that He was buried, and that He rose again the third day according to the Scriptures, and that He was seen by Cephas, then by the twelve." — 1 Corinthians 15:3–5</w:t>
      </w:r>
    </w:p>
    <w:p w14:paraId="6285A7FB" w14:textId="77777777" w:rsidR="003A0B12" w:rsidRDefault="0088450E">
      <w:pPr>
        <w:spacing w:after="160"/>
      </w:pPr>
      <w:proofErr w:type="gramStart"/>
      <w:r>
        <w:rPr>
          <w:rFonts w:ascii="Arial" w:eastAsia="Arial" w:hAnsi="Arial" w:cs="Arial"/>
          <w:color w:val="000000"/>
          <w:sz w:val="24"/>
          <w:szCs w:val="24"/>
        </w:rPr>
        <w:t>First of all</w:t>
      </w:r>
      <w:proofErr w:type="gramEnd"/>
      <w:r>
        <w:rPr>
          <w:rFonts w:ascii="Arial" w:eastAsia="Arial" w:hAnsi="Arial" w:cs="Arial"/>
          <w:color w:val="000000"/>
          <w:sz w:val="24"/>
          <w:szCs w:val="24"/>
        </w:rPr>
        <w:t xml:space="preserve"> — of first importance. Paul declares the hierarchy of the gospel in the clearest possible terms. Before anything else, above everything else, undergirding everything else: Christ died for our sins, was buried, and rose again. This is the thing that must not be lost, must not be muffled, must not be displaced by secondary concerns. It is the first thing because it is the thing that makes everything else possible.</w:t>
      </w:r>
    </w:p>
    <w:p w14:paraId="3C8A3FEB" w14:textId="77777777" w:rsidR="003A0B12" w:rsidRDefault="0088450E">
      <w:pPr>
        <w:spacing w:after="160"/>
      </w:pPr>
      <w:r>
        <w:rPr>
          <w:rFonts w:ascii="Arial" w:eastAsia="Arial" w:hAnsi="Arial" w:cs="Arial"/>
          <w:color w:val="000000"/>
          <w:sz w:val="24"/>
          <w:szCs w:val="24"/>
        </w:rPr>
        <w:t xml:space="preserve">According to the Scriptures — twice. Both the death for sins and the resurrection </w:t>
      </w:r>
      <w:proofErr w:type="gramStart"/>
      <w:r>
        <w:rPr>
          <w:rFonts w:ascii="Arial" w:eastAsia="Arial" w:hAnsi="Arial" w:cs="Arial"/>
          <w:color w:val="000000"/>
          <w:sz w:val="24"/>
          <w:szCs w:val="24"/>
        </w:rPr>
        <w:t>are</w:t>
      </w:r>
      <w:proofErr w:type="gramEnd"/>
      <w:r>
        <w:rPr>
          <w:rFonts w:ascii="Arial" w:eastAsia="Arial" w:hAnsi="Arial" w:cs="Arial"/>
          <w:color w:val="000000"/>
          <w:sz w:val="24"/>
          <w:szCs w:val="24"/>
        </w:rPr>
        <w:t xml:space="preserve"> according to the Scriptures. The gospel is not </w:t>
      </w:r>
      <w:proofErr w:type="gramStart"/>
      <w:r>
        <w:rPr>
          <w:rFonts w:ascii="Arial" w:eastAsia="Arial" w:hAnsi="Arial" w:cs="Arial"/>
          <w:color w:val="000000"/>
          <w:sz w:val="24"/>
          <w:szCs w:val="24"/>
        </w:rPr>
        <w:t>a new invention</w:t>
      </w:r>
      <w:proofErr w:type="gramEnd"/>
      <w:r>
        <w:rPr>
          <w:rFonts w:ascii="Arial" w:eastAsia="Arial" w:hAnsi="Arial" w:cs="Arial"/>
          <w:color w:val="000000"/>
          <w:sz w:val="24"/>
          <w:szCs w:val="24"/>
        </w:rPr>
        <w:t>. It is the fulfillment of a long preparation. The whole sweep of the Old Testament was building toward this — the prophets, the sacrificial system, the Passover lamb, the suffering servant of Isaiah. The Scriptures were always pointing here.</w:t>
      </w:r>
    </w:p>
    <w:p w14:paraId="1EC2FE41" w14:textId="77777777" w:rsidR="003A0B12" w:rsidRDefault="0088450E">
      <w:pPr>
        <w:spacing w:after="160"/>
      </w:pPr>
      <w:r>
        <w:rPr>
          <w:rFonts w:ascii="Arial" w:eastAsia="Arial" w:hAnsi="Arial" w:cs="Arial"/>
          <w:color w:val="000000"/>
          <w:sz w:val="24"/>
          <w:szCs w:val="24"/>
        </w:rPr>
        <w:t>And that He was seen. The resurrection is not merely a theological claim; it is a historical one. He was seen — by Cephas, then by the twelve, then by five hundred at once. These were witnesses, people who staked their lives on what they had seen with their own eyes. The gospel is not a philosophical position; it is the testimony of eyewitnesses to the event that changed everything.</w:t>
      </w:r>
    </w:p>
    <w:p w14:paraId="39A0BBF6" w14:textId="77777777" w:rsidR="003A0B12" w:rsidRDefault="003A0B12"/>
    <w:p w14:paraId="6657969E"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return to the first importance: Christ died for your sins, was buried, and rose again. Let these be the first things on which you stand and the last things you let go. Build your day on what Paul received and delivered.</w:t>
      </w:r>
    </w:p>
    <w:p w14:paraId="493A2BD3"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Has what Paul </w:t>
      </w:r>
      <w:proofErr w:type="gramStart"/>
      <w:r>
        <w:rPr>
          <w:rFonts w:ascii="Arial" w:eastAsia="Arial" w:hAnsi="Arial" w:cs="Arial"/>
          <w:color w:val="000000"/>
          <w:sz w:val="24"/>
          <w:szCs w:val="24"/>
        </w:rPr>
        <w:t>calls of</w:t>
      </w:r>
      <w:proofErr w:type="gramEnd"/>
      <w:r>
        <w:rPr>
          <w:rFonts w:ascii="Arial" w:eastAsia="Arial" w:hAnsi="Arial" w:cs="Arial"/>
          <w:color w:val="000000"/>
          <w:sz w:val="24"/>
          <w:szCs w:val="24"/>
        </w:rPr>
        <w:t xml:space="preserve"> first importance remained first in your faith — the non-negotiable core — or have secondary concerns gradually displaced it? What is currently competing with the cross and resurrection for the place of first importance in your daily thinking?</w:t>
      </w:r>
    </w:p>
    <w:p w14:paraId="57B0243A" w14:textId="77777777" w:rsidR="003A0B12" w:rsidRDefault="0088450E">
      <w:pPr>
        <w:spacing w:before="140"/>
      </w:pPr>
      <w:r>
        <w:rPr>
          <w:rFonts w:ascii="Arial" w:eastAsia="Arial" w:hAnsi="Arial" w:cs="Arial"/>
          <w:b/>
          <w:bCs/>
          <w:color w:val="000000"/>
          <w:sz w:val="24"/>
          <w:szCs w:val="24"/>
        </w:rPr>
        <w:t>"Christ died for our sins, and that He was buried, and that He rose again the third day."</w:t>
      </w:r>
    </w:p>
    <w:p w14:paraId="1B6AB876" w14:textId="77777777" w:rsidR="003A0B12" w:rsidRDefault="0088450E">
      <w:r>
        <w:br w:type="page"/>
      </w:r>
    </w:p>
    <w:p w14:paraId="68335637" w14:textId="77777777" w:rsidR="003A0B12" w:rsidRDefault="0088450E" w:rsidP="00C755DB">
      <w:pPr>
        <w:pStyle w:val="Heading1"/>
      </w:pPr>
      <w:bookmarkStart w:id="46" w:name="_Toc235270602"/>
      <w:bookmarkStart w:id="47" w:name="_Toc235274423"/>
      <w:r w:rsidRPr="00C755DB">
        <w:lastRenderedPageBreak/>
        <w:t>March 24</w:t>
      </w:r>
      <w:bookmarkEnd w:id="46"/>
      <w:bookmarkEnd w:id="47"/>
    </w:p>
    <w:p w14:paraId="147F6389" w14:textId="77777777" w:rsidR="003A0B12" w:rsidRDefault="0088450E">
      <w:pPr>
        <w:spacing w:after="140"/>
      </w:pPr>
      <w:r>
        <w:rPr>
          <w:rFonts w:ascii="Arial" w:eastAsia="Arial" w:hAnsi="Arial" w:cs="Arial"/>
          <w:b/>
          <w:bCs/>
          <w:color w:val="000000"/>
          <w:sz w:val="28"/>
          <w:szCs w:val="28"/>
        </w:rPr>
        <w:t xml:space="preserve">Why Do You Seek </w:t>
      </w:r>
      <w:proofErr w:type="gramStart"/>
      <w:r>
        <w:rPr>
          <w:rFonts w:ascii="Arial" w:eastAsia="Arial" w:hAnsi="Arial" w:cs="Arial"/>
          <w:b/>
          <w:bCs/>
          <w:color w:val="000000"/>
          <w:sz w:val="28"/>
          <w:szCs w:val="28"/>
        </w:rPr>
        <w:t>the Living</w:t>
      </w:r>
      <w:proofErr w:type="gramEnd"/>
      <w:r>
        <w:rPr>
          <w:rFonts w:ascii="Arial" w:eastAsia="Arial" w:hAnsi="Arial" w:cs="Arial"/>
          <w:b/>
          <w:bCs/>
          <w:color w:val="000000"/>
          <w:sz w:val="28"/>
          <w:szCs w:val="28"/>
        </w:rPr>
        <w:t xml:space="preserve"> Among the Dead?</w:t>
      </w:r>
    </w:p>
    <w:p w14:paraId="761A334B" w14:textId="77777777" w:rsidR="003A0B12" w:rsidRDefault="0088450E">
      <w:pPr>
        <w:spacing w:after="200"/>
      </w:pPr>
      <w:r>
        <w:rPr>
          <w:rFonts w:ascii="Arial" w:eastAsia="Arial" w:hAnsi="Arial" w:cs="Arial"/>
          <w:i/>
          <w:iCs/>
          <w:color w:val="000000"/>
          <w:sz w:val="24"/>
          <w:szCs w:val="24"/>
        </w:rPr>
        <w:t xml:space="preserve">"Then, as they were afraid and bowed their faces to the earth, they said to them, 'Why do you seek the living among the dead? He is not </w:t>
      </w:r>
      <w:proofErr w:type="gramStart"/>
      <w:r>
        <w:rPr>
          <w:rFonts w:ascii="Arial" w:eastAsia="Arial" w:hAnsi="Arial" w:cs="Arial"/>
          <w:i/>
          <w:iCs/>
          <w:color w:val="000000"/>
          <w:sz w:val="24"/>
          <w:szCs w:val="24"/>
        </w:rPr>
        <w:t>here, but</w:t>
      </w:r>
      <w:proofErr w:type="gramEnd"/>
      <w:r>
        <w:rPr>
          <w:rFonts w:ascii="Arial" w:eastAsia="Arial" w:hAnsi="Arial" w:cs="Arial"/>
          <w:i/>
          <w:iCs/>
          <w:color w:val="000000"/>
          <w:sz w:val="24"/>
          <w:szCs w:val="24"/>
        </w:rPr>
        <w:t xml:space="preserve"> is risen! Remember how He spoke to you when He was still in Galilee, saying, The Son of Man must be delivered into the hands of sinful men, and be crucified, and the third day rise again.'" — Luke 24:5–7</w:t>
      </w:r>
    </w:p>
    <w:p w14:paraId="662EAABF" w14:textId="77777777" w:rsidR="003A0B12" w:rsidRDefault="0088450E">
      <w:pPr>
        <w:spacing w:after="160"/>
      </w:pPr>
      <w:r>
        <w:rPr>
          <w:rFonts w:ascii="Arial" w:eastAsia="Arial" w:hAnsi="Arial" w:cs="Arial"/>
          <w:color w:val="000000"/>
          <w:sz w:val="24"/>
          <w:szCs w:val="24"/>
        </w:rPr>
        <w:t xml:space="preserve">Why do you seek </w:t>
      </w:r>
      <w:proofErr w:type="gramStart"/>
      <w:r>
        <w:rPr>
          <w:rFonts w:ascii="Arial" w:eastAsia="Arial" w:hAnsi="Arial" w:cs="Arial"/>
          <w:color w:val="000000"/>
          <w:sz w:val="24"/>
          <w:szCs w:val="24"/>
        </w:rPr>
        <w:t>the living</w:t>
      </w:r>
      <w:proofErr w:type="gramEnd"/>
      <w:r>
        <w:rPr>
          <w:rFonts w:ascii="Arial" w:eastAsia="Arial" w:hAnsi="Arial" w:cs="Arial"/>
          <w:color w:val="000000"/>
          <w:sz w:val="24"/>
          <w:szCs w:val="24"/>
        </w:rPr>
        <w:t xml:space="preserve"> among the dead? The women came to the tomb with spices to anoint a body. Their grief was real; their love was genuine; their expectation was reasonable. And they are met at the tomb with the most </w:t>
      </w:r>
      <w:proofErr w:type="gramStart"/>
      <w:r>
        <w:rPr>
          <w:rFonts w:ascii="Arial" w:eastAsia="Arial" w:hAnsi="Arial" w:cs="Arial"/>
          <w:color w:val="000000"/>
          <w:sz w:val="24"/>
          <w:szCs w:val="24"/>
        </w:rPr>
        <w:t>disorient reorienting</w:t>
      </w:r>
      <w:proofErr w:type="gramEnd"/>
      <w:r>
        <w:rPr>
          <w:rFonts w:ascii="Arial" w:eastAsia="Arial" w:hAnsi="Arial" w:cs="Arial"/>
          <w:color w:val="000000"/>
          <w:sz w:val="24"/>
          <w:szCs w:val="24"/>
        </w:rPr>
        <w:t xml:space="preserve"> question in human history. The One they came to tend is not where dead people are. He is not here.</w:t>
      </w:r>
    </w:p>
    <w:p w14:paraId="27594DCF" w14:textId="77777777" w:rsidR="003A0B12" w:rsidRDefault="0088450E">
      <w:pPr>
        <w:spacing w:after="160"/>
      </w:pPr>
      <w:r>
        <w:rPr>
          <w:rFonts w:ascii="Arial" w:eastAsia="Arial" w:hAnsi="Arial" w:cs="Arial"/>
          <w:color w:val="000000"/>
          <w:sz w:val="24"/>
          <w:szCs w:val="24"/>
        </w:rPr>
        <w:t xml:space="preserve">He is not </w:t>
      </w:r>
      <w:proofErr w:type="gramStart"/>
      <w:r>
        <w:rPr>
          <w:rFonts w:ascii="Arial" w:eastAsia="Arial" w:hAnsi="Arial" w:cs="Arial"/>
          <w:color w:val="000000"/>
          <w:sz w:val="24"/>
          <w:szCs w:val="24"/>
        </w:rPr>
        <w:t>here, but</w:t>
      </w:r>
      <w:proofErr w:type="gramEnd"/>
      <w:r>
        <w:rPr>
          <w:rFonts w:ascii="Arial" w:eastAsia="Arial" w:hAnsi="Arial" w:cs="Arial"/>
          <w:color w:val="000000"/>
          <w:sz w:val="24"/>
          <w:szCs w:val="24"/>
        </w:rPr>
        <w:t xml:space="preserve"> is risen! Two declarative sentences that changed the course of history. Not here — the tomb is empty. Risen — He is alive. The risen Christ cannot be found in the categories of death, in the realm of memorial and mourning and final endings. He must be sought among the living, in the realm of life, in the continuing story He is still writing.</w:t>
      </w:r>
    </w:p>
    <w:p w14:paraId="280AD1AC" w14:textId="77777777" w:rsidR="003A0B12" w:rsidRDefault="0088450E">
      <w:pPr>
        <w:spacing w:after="160"/>
      </w:pPr>
      <w:r>
        <w:rPr>
          <w:rFonts w:ascii="Arial" w:eastAsia="Arial" w:hAnsi="Arial" w:cs="Arial"/>
          <w:color w:val="000000"/>
          <w:sz w:val="24"/>
          <w:szCs w:val="24"/>
        </w:rPr>
        <w:t xml:space="preserve">Remember how He spoke to you. The resurrection was not a surprise that no one saw coming. He told them — in Galilee, before the cross, while they were still confused. Remember. The evidence was already in hand; the words </w:t>
      </w:r>
      <w:proofErr w:type="gramStart"/>
      <w:r>
        <w:rPr>
          <w:rFonts w:ascii="Arial" w:eastAsia="Arial" w:hAnsi="Arial" w:cs="Arial"/>
          <w:color w:val="000000"/>
          <w:sz w:val="24"/>
          <w:szCs w:val="24"/>
        </w:rPr>
        <w:t>already</w:t>
      </w:r>
      <w:proofErr w:type="gramEnd"/>
      <w:r>
        <w:rPr>
          <w:rFonts w:ascii="Arial" w:eastAsia="Arial" w:hAnsi="Arial" w:cs="Arial"/>
          <w:color w:val="000000"/>
          <w:sz w:val="24"/>
          <w:szCs w:val="24"/>
        </w:rPr>
        <w:t xml:space="preserve"> spoken. The resurrection did not require new information. It required remembering what had already been said and allowing it to reshape their experience of the empty tomb.</w:t>
      </w:r>
    </w:p>
    <w:p w14:paraId="421A744C" w14:textId="77777777" w:rsidR="003A0B12" w:rsidRDefault="003A0B12"/>
    <w:p w14:paraId="0BEC6606"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stop seeking the living Christ among the dead things — in the tomb of past religious experience, in dead forms, in the grave of what was. He is risen. Seek Him where the living </w:t>
      </w:r>
      <w:proofErr w:type="gramStart"/>
      <w:r>
        <w:rPr>
          <w:rFonts w:ascii="Arial" w:eastAsia="Arial" w:hAnsi="Arial" w:cs="Arial"/>
          <w:color w:val="000000"/>
          <w:sz w:val="24"/>
          <w:szCs w:val="24"/>
        </w:rPr>
        <w:t>are:</w:t>
      </w:r>
      <w:proofErr w:type="gramEnd"/>
      <w:r>
        <w:rPr>
          <w:rFonts w:ascii="Arial" w:eastAsia="Arial" w:hAnsi="Arial" w:cs="Arial"/>
          <w:color w:val="000000"/>
          <w:sz w:val="24"/>
          <w:szCs w:val="24"/>
        </w:rPr>
        <w:t xml:space="preserve"> in prayer, in His word, in His active presence today.</w:t>
      </w:r>
    </w:p>
    <w:p w14:paraId="0712A290"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Where are you seeking the living Christ among the dead — in past spiritual experiences, in nostalgia for what God once did, in forms that have become tombs? Where is He </w:t>
      </w:r>
      <w:proofErr w:type="gramStart"/>
      <w:r>
        <w:rPr>
          <w:rFonts w:ascii="Arial" w:eastAsia="Arial" w:hAnsi="Arial" w:cs="Arial"/>
          <w:color w:val="000000"/>
          <w:sz w:val="24"/>
          <w:szCs w:val="24"/>
        </w:rPr>
        <w:t>actually to</w:t>
      </w:r>
      <w:proofErr w:type="gramEnd"/>
      <w:r>
        <w:rPr>
          <w:rFonts w:ascii="Arial" w:eastAsia="Arial" w:hAnsi="Arial" w:cs="Arial"/>
          <w:color w:val="000000"/>
          <w:sz w:val="24"/>
          <w:szCs w:val="24"/>
        </w:rPr>
        <w:t xml:space="preserve"> be found alive and active in your life right now?</w:t>
      </w:r>
    </w:p>
    <w:p w14:paraId="70F3327F" w14:textId="77777777" w:rsidR="003A0B12" w:rsidRDefault="0088450E">
      <w:pPr>
        <w:spacing w:before="140"/>
      </w:pPr>
      <w:r>
        <w:rPr>
          <w:rFonts w:ascii="Arial" w:eastAsia="Arial" w:hAnsi="Arial" w:cs="Arial"/>
          <w:b/>
          <w:bCs/>
          <w:color w:val="000000"/>
          <w:sz w:val="24"/>
          <w:szCs w:val="24"/>
        </w:rPr>
        <w:t xml:space="preserve">"Why do you seek </w:t>
      </w:r>
      <w:proofErr w:type="gramStart"/>
      <w:r>
        <w:rPr>
          <w:rFonts w:ascii="Arial" w:eastAsia="Arial" w:hAnsi="Arial" w:cs="Arial"/>
          <w:b/>
          <w:bCs/>
          <w:color w:val="000000"/>
          <w:sz w:val="24"/>
          <w:szCs w:val="24"/>
        </w:rPr>
        <w:t>the living</w:t>
      </w:r>
      <w:proofErr w:type="gramEnd"/>
      <w:r>
        <w:rPr>
          <w:rFonts w:ascii="Arial" w:eastAsia="Arial" w:hAnsi="Arial" w:cs="Arial"/>
          <w:b/>
          <w:bCs/>
          <w:color w:val="000000"/>
          <w:sz w:val="24"/>
          <w:szCs w:val="24"/>
        </w:rPr>
        <w:t xml:space="preserve"> among the dead? He is not </w:t>
      </w:r>
      <w:proofErr w:type="gramStart"/>
      <w:r>
        <w:rPr>
          <w:rFonts w:ascii="Arial" w:eastAsia="Arial" w:hAnsi="Arial" w:cs="Arial"/>
          <w:b/>
          <w:bCs/>
          <w:color w:val="000000"/>
          <w:sz w:val="24"/>
          <w:szCs w:val="24"/>
        </w:rPr>
        <w:t>here, but</w:t>
      </w:r>
      <w:proofErr w:type="gramEnd"/>
      <w:r>
        <w:rPr>
          <w:rFonts w:ascii="Arial" w:eastAsia="Arial" w:hAnsi="Arial" w:cs="Arial"/>
          <w:b/>
          <w:bCs/>
          <w:color w:val="000000"/>
          <w:sz w:val="24"/>
          <w:szCs w:val="24"/>
        </w:rPr>
        <w:t xml:space="preserve"> is risen!"</w:t>
      </w:r>
    </w:p>
    <w:p w14:paraId="3CE51737" w14:textId="77777777" w:rsidR="003A0B12" w:rsidRDefault="0088450E">
      <w:r>
        <w:br w:type="page"/>
      </w:r>
    </w:p>
    <w:p w14:paraId="3BB8742B" w14:textId="77777777" w:rsidR="003A0B12" w:rsidRDefault="0088450E" w:rsidP="00C755DB">
      <w:pPr>
        <w:pStyle w:val="Heading1"/>
      </w:pPr>
      <w:bookmarkStart w:id="48" w:name="_Toc235270603"/>
      <w:bookmarkStart w:id="49" w:name="_Toc235274424"/>
      <w:r w:rsidRPr="00C755DB">
        <w:lastRenderedPageBreak/>
        <w:t>March 25</w:t>
      </w:r>
      <w:bookmarkEnd w:id="48"/>
      <w:bookmarkEnd w:id="49"/>
    </w:p>
    <w:p w14:paraId="2E4D71A2" w14:textId="77777777" w:rsidR="003A0B12" w:rsidRDefault="0088450E">
      <w:pPr>
        <w:spacing w:after="140"/>
      </w:pPr>
      <w:r>
        <w:rPr>
          <w:rFonts w:ascii="Arial" w:eastAsia="Arial" w:hAnsi="Arial" w:cs="Arial"/>
          <w:b/>
          <w:bCs/>
          <w:color w:val="000000"/>
          <w:sz w:val="28"/>
          <w:szCs w:val="28"/>
        </w:rPr>
        <w:t>All That the Father Gives Me</w:t>
      </w:r>
    </w:p>
    <w:p w14:paraId="6C0D2FC9" w14:textId="77777777" w:rsidR="003A0B12" w:rsidRDefault="0088450E">
      <w:pPr>
        <w:spacing w:after="200"/>
      </w:pPr>
      <w:r>
        <w:rPr>
          <w:rFonts w:ascii="Arial" w:eastAsia="Arial" w:hAnsi="Arial" w:cs="Arial"/>
          <w:i/>
          <w:iCs/>
          <w:color w:val="000000"/>
          <w:sz w:val="24"/>
          <w:szCs w:val="24"/>
        </w:rPr>
        <w:t xml:space="preserve">"All that the Father gives Me will come to Me, and the one who comes to Me I will by no means cast out. For I have come down from heaven, not to do My own will, but the will of Him who sent Me. This is the will of the Father who sent Me, that of all He has given Me I should lose </w:t>
      </w:r>
      <w:proofErr w:type="gramStart"/>
      <w:r>
        <w:rPr>
          <w:rFonts w:ascii="Arial" w:eastAsia="Arial" w:hAnsi="Arial" w:cs="Arial"/>
          <w:i/>
          <w:iCs/>
          <w:color w:val="000000"/>
          <w:sz w:val="24"/>
          <w:szCs w:val="24"/>
        </w:rPr>
        <w:t>nothing, but</w:t>
      </w:r>
      <w:proofErr w:type="gramEnd"/>
      <w:r>
        <w:rPr>
          <w:rFonts w:ascii="Arial" w:eastAsia="Arial" w:hAnsi="Arial" w:cs="Arial"/>
          <w:i/>
          <w:iCs/>
          <w:color w:val="000000"/>
          <w:sz w:val="24"/>
          <w:szCs w:val="24"/>
        </w:rPr>
        <w:t xml:space="preserve"> should raise it up at the last day." — John 6:37–39</w:t>
      </w:r>
    </w:p>
    <w:p w14:paraId="50EF2D5A" w14:textId="77777777" w:rsidR="003A0B12" w:rsidRDefault="0088450E">
      <w:pPr>
        <w:spacing w:after="160"/>
      </w:pPr>
      <w:r>
        <w:rPr>
          <w:rFonts w:ascii="Arial" w:eastAsia="Arial" w:hAnsi="Arial" w:cs="Arial"/>
          <w:color w:val="000000"/>
          <w:sz w:val="24"/>
          <w:szCs w:val="24"/>
        </w:rPr>
        <w:t>The one who comes to Me I will by no means cast out. By no means — the double negative of absolute certainty in Greek. There is no condition under which Jesus casts out the one who comes to Him. Not if they come imperfectly, not if they come after repeated failure, not if they come without full understanding, not if they come for the first time or the thousandth time after wandering. By no means. Come.</w:t>
      </w:r>
    </w:p>
    <w:p w14:paraId="02ABAEF0" w14:textId="77777777" w:rsidR="003A0B12" w:rsidRDefault="0088450E">
      <w:pPr>
        <w:spacing w:after="160"/>
      </w:pPr>
      <w:r>
        <w:rPr>
          <w:rFonts w:ascii="Arial" w:eastAsia="Arial" w:hAnsi="Arial" w:cs="Arial"/>
          <w:color w:val="000000"/>
          <w:sz w:val="24"/>
          <w:szCs w:val="24"/>
        </w:rPr>
        <w:t>For I have come down from heaven, not to do My own will, but the will of Him who sent Me. The incarnation was not Jesus's own preference chosen independently. It was the expression of perfect alignment between His will and the Father's. He came to do the Father's will — and the Father's will, stated plainly, is that Jesus should lose none of those given to Him.</w:t>
      </w:r>
    </w:p>
    <w:p w14:paraId="0F62ED7B" w14:textId="77777777" w:rsidR="003A0B12" w:rsidRDefault="0088450E">
      <w:pPr>
        <w:spacing w:after="160"/>
      </w:pPr>
      <w:r>
        <w:rPr>
          <w:rFonts w:ascii="Arial" w:eastAsia="Arial" w:hAnsi="Arial" w:cs="Arial"/>
          <w:color w:val="000000"/>
          <w:sz w:val="24"/>
          <w:szCs w:val="24"/>
        </w:rPr>
        <w:t xml:space="preserve">That of all He has given Me I should lose </w:t>
      </w:r>
      <w:proofErr w:type="gramStart"/>
      <w:r>
        <w:rPr>
          <w:rFonts w:ascii="Arial" w:eastAsia="Arial" w:hAnsi="Arial" w:cs="Arial"/>
          <w:color w:val="000000"/>
          <w:sz w:val="24"/>
          <w:szCs w:val="24"/>
        </w:rPr>
        <w:t>nothing, but</w:t>
      </w:r>
      <w:proofErr w:type="gramEnd"/>
      <w:r>
        <w:rPr>
          <w:rFonts w:ascii="Arial" w:eastAsia="Arial" w:hAnsi="Arial" w:cs="Arial"/>
          <w:color w:val="000000"/>
          <w:sz w:val="24"/>
          <w:szCs w:val="24"/>
        </w:rPr>
        <w:t xml:space="preserve"> should raise it up at the last day. The security implied in the language is total. Not should lose very few. Not should lose only those whose faith proved insufficient. Nothing. The will of the Father is the preservation of all He has given. And the preservation is not temporary; it ends in resurrection </w:t>
      </w:r>
      <w:proofErr w:type="gramStart"/>
      <w:r>
        <w:rPr>
          <w:rFonts w:ascii="Arial" w:eastAsia="Arial" w:hAnsi="Arial" w:cs="Arial"/>
          <w:color w:val="000000"/>
          <w:sz w:val="24"/>
          <w:szCs w:val="24"/>
        </w:rPr>
        <w:t>at</w:t>
      </w:r>
      <w:proofErr w:type="gramEnd"/>
      <w:r>
        <w:rPr>
          <w:rFonts w:ascii="Arial" w:eastAsia="Arial" w:hAnsi="Arial" w:cs="Arial"/>
          <w:color w:val="000000"/>
          <w:sz w:val="24"/>
          <w:szCs w:val="24"/>
        </w:rPr>
        <w:t xml:space="preserve"> the last day.</w:t>
      </w:r>
    </w:p>
    <w:p w14:paraId="613D3551" w14:textId="77777777" w:rsidR="003A0B12" w:rsidRDefault="003A0B12"/>
    <w:p w14:paraId="043346A9"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come to Jesus — whatever you are carrying, however many times you have come and wandered and come back. He will by no means cast you out. The door is not closed to the returning, the stumbling, the inadequate. Come.</w:t>
      </w:r>
    </w:p>
    <w:p w14:paraId="3E2A79E4"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there a part of you that fears Jesus might cast you out — might eventually grow tired, might have a limit, might decide you have come one too many times? What does by no means say directly to that specific fear?</w:t>
      </w:r>
    </w:p>
    <w:p w14:paraId="7E92F804" w14:textId="77777777" w:rsidR="003A0B12" w:rsidRDefault="0088450E">
      <w:pPr>
        <w:spacing w:before="140"/>
      </w:pPr>
      <w:r>
        <w:rPr>
          <w:rFonts w:ascii="Arial" w:eastAsia="Arial" w:hAnsi="Arial" w:cs="Arial"/>
          <w:b/>
          <w:bCs/>
          <w:color w:val="000000"/>
          <w:sz w:val="24"/>
          <w:szCs w:val="24"/>
        </w:rPr>
        <w:t xml:space="preserve">"The one who comes to </w:t>
      </w:r>
      <w:proofErr w:type="gramStart"/>
      <w:r>
        <w:rPr>
          <w:rFonts w:ascii="Arial" w:eastAsia="Arial" w:hAnsi="Arial" w:cs="Arial"/>
          <w:b/>
          <w:bCs/>
          <w:color w:val="000000"/>
          <w:sz w:val="24"/>
          <w:szCs w:val="24"/>
        </w:rPr>
        <w:t>Me I</w:t>
      </w:r>
      <w:proofErr w:type="gramEnd"/>
      <w:r>
        <w:rPr>
          <w:rFonts w:ascii="Arial" w:eastAsia="Arial" w:hAnsi="Arial" w:cs="Arial"/>
          <w:b/>
          <w:bCs/>
          <w:color w:val="000000"/>
          <w:sz w:val="24"/>
          <w:szCs w:val="24"/>
        </w:rPr>
        <w:t xml:space="preserve"> will by no means cast out."</w:t>
      </w:r>
    </w:p>
    <w:p w14:paraId="6741A9A3" w14:textId="77777777" w:rsidR="003A0B12" w:rsidRDefault="0088450E">
      <w:r>
        <w:br w:type="page"/>
      </w:r>
    </w:p>
    <w:p w14:paraId="5D15B98A" w14:textId="77777777" w:rsidR="003A0B12" w:rsidRDefault="0088450E" w:rsidP="00C755DB">
      <w:pPr>
        <w:pStyle w:val="Heading1"/>
      </w:pPr>
      <w:bookmarkStart w:id="50" w:name="_Toc235270604"/>
      <w:bookmarkStart w:id="51" w:name="_Toc235274425"/>
      <w:r w:rsidRPr="00C755DB">
        <w:lastRenderedPageBreak/>
        <w:t>March 26</w:t>
      </w:r>
      <w:bookmarkEnd w:id="50"/>
      <w:bookmarkEnd w:id="51"/>
    </w:p>
    <w:p w14:paraId="257BCF7B" w14:textId="77777777" w:rsidR="003A0B12" w:rsidRDefault="0088450E">
      <w:pPr>
        <w:spacing w:after="140"/>
      </w:pPr>
      <w:r>
        <w:rPr>
          <w:rFonts w:ascii="Arial" w:eastAsia="Arial" w:hAnsi="Arial" w:cs="Arial"/>
          <w:b/>
          <w:bCs/>
          <w:color w:val="000000"/>
          <w:sz w:val="28"/>
          <w:szCs w:val="28"/>
        </w:rPr>
        <w:t>Unless a Grain of Wheat Falls</w:t>
      </w:r>
    </w:p>
    <w:p w14:paraId="19D36E30" w14:textId="77777777" w:rsidR="003A0B12" w:rsidRDefault="0088450E">
      <w:pPr>
        <w:spacing w:after="200"/>
      </w:pPr>
      <w:r>
        <w:rPr>
          <w:rFonts w:ascii="Arial" w:eastAsia="Arial" w:hAnsi="Arial" w:cs="Arial"/>
          <w:i/>
          <w:iCs/>
          <w:color w:val="000000"/>
          <w:sz w:val="24"/>
          <w:szCs w:val="24"/>
        </w:rPr>
        <w:t>"Most assuredly, I say to you, unless a grain of wheat falls into the ground and dies, it remains alone; but if it dies, it produces much grain. He who loves his life will lose it, and he who hates his life in this world will keep it for eternal life." — John 12:24–25</w:t>
      </w:r>
    </w:p>
    <w:p w14:paraId="5F36EC5F" w14:textId="77777777" w:rsidR="003A0B12" w:rsidRDefault="0088450E">
      <w:pPr>
        <w:spacing w:after="160"/>
      </w:pPr>
      <w:r>
        <w:rPr>
          <w:rFonts w:ascii="Arial" w:eastAsia="Arial" w:hAnsi="Arial" w:cs="Arial"/>
          <w:color w:val="000000"/>
          <w:sz w:val="24"/>
          <w:szCs w:val="24"/>
        </w:rPr>
        <w:t>Unless a grain of wheat falls into the ground and dies, it remains alone. The grain of wheat that clings to its current form — that refuses the burial, that stays above ground — produces nothing. It remains alone. It conserves itself to the point of sterility. The grain was made for more than existing; it was made for multiplication. But multiplication requires the death of the single seed.</w:t>
      </w:r>
    </w:p>
    <w:p w14:paraId="5916D68C" w14:textId="77777777" w:rsidR="003A0B12" w:rsidRDefault="0088450E">
      <w:pPr>
        <w:spacing w:after="160"/>
      </w:pPr>
      <w:r>
        <w:rPr>
          <w:rFonts w:ascii="Arial" w:eastAsia="Arial" w:hAnsi="Arial" w:cs="Arial"/>
          <w:color w:val="000000"/>
          <w:sz w:val="24"/>
          <w:szCs w:val="24"/>
        </w:rPr>
        <w:t xml:space="preserve">If it dies, it produces </w:t>
      </w:r>
      <w:proofErr w:type="gramStart"/>
      <w:r>
        <w:rPr>
          <w:rFonts w:ascii="Arial" w:eastAsia="Arial" w:hAnsi="Arial" w:cs="Arial"/>
          <w:color w:val="000000"/>
          <w:sz w:val="24"/>
          <w:szCs w:val="24"/>
        </w:rPr>
        <w:t>much</w:t>
      </w:r>
      <w:proofErr w:type="gramEnd"/>
      <w:r>
        <w:rPr>
          <w:rFonts w:ascii="Arial" w:eastAsia="Arial" w:hAnsi="Arial" w:cs="Arial"/>
          <w:color w:val="000000"/>
          <w:sz w:val="24"/>
          <w:szCs w:val="24"/>
        </w:rPr>
        <w:t xml:space="preserve"> grain. The dying is the mechanism </w:t>
      </w:r>
      <w:proofErr w:type="gramStart"/>
      <w:r>
        <w:rPr>
          <w:rFonts w:ascii="Arial" w:eastAsia="Arial" w:hAnsi="Arial" w:cs="Arial"/>
          <w:color w:val="000000"/>
          <w:sz w:val="24"/>
          <w:szCs w:val="24"/>
        </w:rPr>
        <w:t>of the producing</w:t>
      </w:r>
      <w:proofErr w:type="gramEnd"/>
      <w:r>
        <w:rPr>
          <w:rFonts w:ascii="Arial" w:eastAsia="Arial" w:hAnsi="Arial" w:cs="Arial"/>
          <w:color w:val="000000"/>
          <w:sz w:val="24"/>
          <w:szCs w:val="24"/>
        </w:rPr>
        <w:t xml:space="preserve">. This is the </w:t>
      </w:r>
      <w:proofErr w:type="gramStart"/>
      <w:r>
        <w:rPr>
          <w:rFonts w:ascii="Arial" w:eastAsia="Arial" w:hAnsi="Arial" w:cs="Arial"/>
          <w:color w:val="000000"/>
          <w:sz w:val="24"/>
          <w:szCs w:val="24"/>
        </w:rPr>
        <w:t>principle</w:t>
      </w:r>
      <w:proofErr w:type="gramEnd"/>
      <w:r>
        <w:rPr>
          <w:rFonts w:ascii="Arial" w:eastAsia="Arial" w:hAnsi="Arial" w:cs="Arial"/>
          <w:color w:val="000000"/>
          <w:sz w:val="24"/>
          <w:szCs w:val="24"/>
        </w:rPr>
        <w:t xml:space="preserve"> Jesus applies first to Himself — He is the grain of wheat going into the ground — and then extends to His disciples. The fruitful life is not the preserved life. It is the surrendered life, the laid-down life, the life that has been planted in obedience and trust.</w:t>
      </w:r>
    </w:p>
    <w:p w14:paraId="5C319120" w14:textId="77777777" w:rsidR="003A0B12" w:rsidRDefault="0088450E">
      <w:pPr>
        <w:spacing w:after="160"/>
      </w:pPr>
      <w:r>
        <w:rPr>
          <w:rFonts w:ascii="Arial" w:eastAsia="Arial" w:hAnsi="Arial" w:cs="Arial"/>
          <w:color w:val="000000"/>
          <w:sz w:val="24"/>
          <w:szCs w:val="24"/>
        </w:rPr>
        <w:t>He who loves his life will lose it, and he who hates his life in this world will keep it for eternal life. The paradox is complete. The person who clutches at their own existence, who shapes every decision around self-preservation, ultimately loses the very thing they were trying to keep. The person who releases their life to God's purposes keeps it — in the only form of keeping that matters.</w:t>
      </w:r>
    </w:p>
    <w:p w14:paraId="7499516A" w14:textId="77777777" w:rsidR="003A0B12" w:rsidRDefault="003A0B12"/>
    <w:p w14:paraId="38D532B7"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one area where you are clinging to your current form — resisting the falling into the ground that multiplication requires. Release that one thing to God and see what He will produce through the surrendered seed.</w:t>
      </w:r>
    </w:p>
    <w:p w14:paraId="66075CD6"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are you preserving that God may be calling you to plant — to give, to release, to surrender into the ground? What multiplication might be waiting on the other side of your willingness to be the grain that falls?</w:t>
      </w:r>
    </w:p>
    <w:p w14:paraId="43816D16" w14:textId="77777777" w:rsidR="003A0B12" w:rsidRDefault="0088450E">
      <w:pPr>
        <w:spacing w:before="140"/>
      </w:pPr>
      <w:r>
        <w:rPr>
          <w:rFonts w:ascii="Arial" w:eastAsia="Arial" w:hAnsi="Arial" w:cs="Arial"/>
          <w:b/>
          <w:bCs/>
          <w:color w:val="000000"/>
          <w:sz w:val="24"/>
          <w:szCs w:val="24"/>
        </w:rPr>
        <w:t>"Unless a grain of wheat falls into the ground and dies, it remains alone; but if it dies, it produces much grain."</w:t>
      </w:r>
    </w:p>
    <w:p w14:paraId="5742BBAF" w14:textId="77777777" w:rsidR="003A0B12" w:rsidRDefault="0088450E">
      <w:r>
        <w:br w:type="page"/>
      </w:r>
    </w:p>
    <w:p w14:paraId="3627087C" w14:textId="77777777" w:rsidR="003A0B12" w:rsidRDefault="0088450E" w:rsidP="00C755DB">
      <w:pPr>
        <w:pStyle w:val="Heading1"/>
      </w:pPr>
      <w:bookmarkStart w:id="52" w:name="_Toc235270605"/>
      <w:bookmarkStart w:id="53" w:name="_Toc235274426"/>
      <w:r w:rsidRPr="00C755DB">
        <w:lastRenderedPageBreak/>
        <w:t>March 27</w:t>
      </w:r>
      <w:bookmarkEnd w:id="52"/>
      <w:bookmarkEnd w:id="53"/>
    </w:p>
    <w:p w14:paraId="127D43B5" w14:textId="77777777" w:rsidR="003A0B12" w:rsidRDefault="0088450E">
      <w:pPr>
        <w:spacing w:after="140"/>
      </w:pPr>
      <w:proofErr w:type="gramStart"/>
      <w:r>
        <w:rPr>
          <w:rFonts w:ascii="Arial" w:eastAsia="Arial" w:hAnsi="Arial" w:cs="Arial"/>
          <w:b/>
          <w:bCs/>
          <w:color w:val="000000"/>
          <w:sz w:val="28"/>
          <w:szCs w:val="28"/>
        </w:rPr>
        <w:t>Be</w:t>
      </w:r>
      <w:proofErr w:type="gramEnd"/>
      <w:r>
        <w:rPr>
          <w:rFonts w:ascii="Arial" w:eastAsia="Arial" w:hAnsi="Arial" w:cs="Arial"/>
          <w:b/>
          <w:bCs/>
          <w:color w:val="000000"/>
          <w:sz w:val="28"/>
          <w:szCs w:val="28"/>
        </w:rPr>
        <w:t xml:space="preserve"> of Good Comfort</w:t>
      </w:r>
    </w:p>
    <w:p w14:paraId="6A9B353E" w14:textId="77777777" w:rsidR="003A0B12" w:rsidRDefault="0088450E">
      <w:pPr>
        <w:spacing w:after="200"/>
      </w:pPr>
      <w:r>
        <w:rPr>
          <w:rFonts w:ascii="Arial" w:eastAsia="Arial" w:hAnsi="Arial" w:cs="Arial"/>
          <w:i/>
          <w:iCs/>
          <w:color w:val="000000"/>
          <w:sz w:val="24"/>
          <w:szCs w:val="24"/>
        </w:rPr>
        <w:t xml:space="preserve">"Finally, </w:t>
      </w:r>
      <w:proofErr w:type="gramStart"/>
      <w:r>
        <w:rPr>
          <w:rFonts w:ascii="Arial" w:eastAsia="Arial" w:hAnsi="Arial" w:cs="Arial"/>
          <w:i/>
          <w:iCs/>
          <w:color w:val="000000"/>
          <w:sz w:val="24"/>
          <w:szCs w:val="24"/>
        </w:rPr>
        <w:t>brethren</w:t>
      </w:r>
      <w:proofErr w:type="gramEnd"/>
      <w:r>
        <w:rPr>
          <w:rFonts w:ascii="Arial" w:eastAsia="Arial" w:hAnsi="Arial" w:cs="Arial"/>
          <w:i/>
          <w:iCs/>
          <w:color w:val="000000"/>
          <w:sz w:val="24"/>
          <w:szCs w:val="24"/>
        </w:rPr>
        <w:t>, farewell. Become complete. Be of good comfort, be of one mind, live in peace; and the God of love and peace will be with you." — 2 Corinthians 13:11</w:t>
      </w:r>
    </w:p>
    <w:p w14:paraId="5F567818" w14:textId="77777777" w:rsidR="003A0B12" w:rsidRDefault="0088450E">
      <w:pPr>
        <w:spacing w:after="160"/>
      </w:pPr>
      <w:r>
        <w:rPr>
          <w:rFonts w:ascii="Arial" w:eastAsia="Arial" w:hAnsi="Arial" w:cs="Arial"/>
          <w:color w:val="000000"/>
          <w:sz w:val="24"/>
          <w:szCs w:val="24"/>
        </w:rPr>
        <w:t>Farewell. Become complete. The closing of Paul's most difficult letter is a cluster of commands that read like a father sending his children into the world: become complete — be put in order, be mended, be fully equipped. The word carries the sense of a fisherman mending his nets, a doctor setting a broken bone. Whatever is out of order in you, be mended.</w:t>
      </w:r>
    </w:p>
    <w:p w14:paraId="134A1221" w14:textId="77777777" w:rsidR="003A0B12" w:rsidRDefault="0088450E">
      <w:pPr>
        <w:spacing w:after="160"/>
      </w:pPr>
      <w:r>
        <w:rPr>
          <w:rFonts w:ascii="Arial" w:eastAsia="Arial" w:hAnsi="Arial" w:cs="Arial"/>
          <w:color w:val="000000"/>
          <w:sz w:val="24"/>
          <w:szCs w:val="24"/>
        </w:rPr>
        <w:t>Be of good comfort, be of one mind, live in peace. Three commands about community: comfort one another, think together, live at peace with each other. The Corinthian church had been fractured by factions and failures. And Paul's counsel at the end of his long engagement with their difficulty is not more sophisticated management strategies. It is these three simple, profound directives.</w:t>
      </w:r>
    </w:p>
    <w:p w14:paraId="1BA63490" w14:textId="77777777" w:rsidR="003A0B12" w:rsidRDefault="0088450E">
      <w:pPr>
        <w:spacing w:after="160"/>
      </w:pPr>
      <w:r>
        <w:rPr>
          <w:rFonts w:ascii="Arial" w:eastAsia="Arial" w:hAnsi="Arial" w:cs="Arial"/>
          <w:color w:val="000000"/>
          <w:sz w:val="24"/>
          <w:szCs w:val="24"/>
        </w:rPr>
        <w:t>And the God of love and peace will be with you. The promise attached to the obedience is the presence of God described by His two most relevant attributes for this community: love and peace. Where the community chooses comfort, mind, and peace together, God — who is love and peace — shows up. The character of the community creates the environment where His character dwells.</w:t>
      </w:r>
    </w:p>
    <w:p w14:paraId="523B311B" w14:textId="77777777" w:rsidR="003A0B12" w:rsidRDefault="003A0B12"/>
    <w:p w14:paraId="43D7CCDF"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in your most significant community — family, church, close friends — practice all three: offer comfort, seek common mind on what matters, and actively work for peace. Then watch for the God of love and peace to show up in it.</w:t>
      </w:r>
    </w:p>
    <w:p w14:paraId="48DB6EB6"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In your closest community, which of the three is most lacking — comfort, common mind, or peace? What would </w:t>
      </w:r>
      <w:proofErr w:type="gramStart"/>
      <w:r>
        <w:rPr>
          <w:rFonts w:ascii="Arial" w:eastAsia="Arial" w:hAnsi="Arial" w:cs="Arial"/>
          <w:color w:val="000000"/>
          <w:sz w:val="24"/>
          <w:szCs w:val="24"/>
        </w:rPr>
        <w:t>your</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taking</w:t>
      </w:r>
      <w:proofErr w:type="gramEnd"/>
      <w:r>
        <w:rPr>
          <w:rFonts w:ascii="Arial" w:eastAsia="Arial" w:hAnsi="Arial" w:cs="Arial"/>
          <w:color w:val="000000"/>
          <w:sz w:val="24"/>
          <w:szCs w:val="24"/>
        </w:rPr>
        <w:t xml:space="preserve"> responsibility for cultivating that specific quality produce in the community around you?</w:t>
      </w:r>
    </w:p>
    <w:p w14:paraId="253324F2" w14:textId="77777777" w:rsidR="003A0B12" w:rsidRDefault="0088450E">
      <w:pPr>
        <w:spacing w:before="140"/>
      </w:pPr>
      <w:r>
        <w:rPr>
          <w:rFonts w:ascii="Arial" w:eastAsia="Arial" w:hAnsi="Arial" w:cs="Arial"/>
          <w:b/>
          <w:bCs/>
          <w:color w:val="000000"/>
          <w:sz w:val="24"/>
          <w:szCs w:val="24"/>
        </w:rPr>
        <w:t>"Be of good comfort, be of one mind, live in peace; and the God of love and peace will be with you."</w:t>
      </w:r>
    </w:p>
    <w:p w14:paraId="361D0FD0" w14:textId="77777777" w:rsidR="003A0B12" w:rsidRDefault="0088450E">
      <w:r>
        <w:br w:type="page"/>
      </w:r>
    </w:p>
    <w:p w14:paraId="13F4655F" w14:textId="77777777" w:rsidR="003A0B12" w:rsidRDefault="0088450E" w:rsidP="00C755DB">
      <w:pPr>
        <w:pStyle w:val="Heading1"/>
      </w:pPr>
      <w:bookmarkStart w:id="54" w:name="_Toc235270606"/>
      <w:bookmarkStart w:id="55" w:name="_Toc235274427"/>
      <w:r w:rsidRPr="00C755DB">
        <w:lastRenderedPageBreak/>
        <w:t>March 28</w:t>
      </w:r>
      <w:bookmarkEnd w:id="54"/>
      <w:bookmarkEnd w:id="55"/>
    </w:p>
    <w:p w14:paraId="21E1B9F1" w14:textId="77777777" w:rsidR="003A0B12" w:rsidRDefault="0088450E">
      <w:pPr>
        <w:spacing w:after="140"/>
      </w:pPr>
      <w:r>
        <w:rPr>
          <w:rFonts w:ascii="Arial" w:eastAsia="Arial" w:hAnsi="Arial" w:cs="Arial"/>
          <w:b/>
          <w:bCs/>
          <w:color w:val="000000"/>
          <w:sz w:val="28"/>
          <w:szCs w:val="28"/>
        </w:rPr>
        <w:t>He Who Abides in Me</w:t>
      </w:r>
    </w:p>
    <w:p w14:paraId="6BA71084" w14:textId="77777777" w:rsidR="003A0B12" w:rsidRDefault="0088450E">
      <w:pPr>
        <w:spacing w:after="200"/>
      </w:pPr>
      <w:r>
        <w:rPr>
          <w:rFonts w:ascii="Arial" w:eastAsia="Arial" w:hAnsi="Arial" w:cs="Arial"/>
          <w:i/>
          <w:iCs/>
          <w:color w:val="000000"/>
          <w:sz w:val="24"/>
          <w:szCs w:val="24"/>
        </w:rPr>
        <w:t xml:space="preserve">"I am the true vine, and My Father is the vinedresser. Every branch in Me that does not bear fruit He takes away; and every branch that bears fruit He </w:t>
      </w:r>
      <w:proofErr w:type="gramStart"/>
      <w:r>
        <w:rPr>
          <w:rFonts w:ascii="Arial" w:eastAsia="Arial" w:hAnsi="Arial" w:cs="Arial"/>
          <w:i/>
          <w:iCs/>
          <w:color w:val="000000"/>
          <w:sz w:val="24"/>
          <w:szCs w:val="24"/>
        </w:rPr>
        <w:t>prunes,</w:t>
      </w:r>
      <w:proofErr w:type="gramEnd"/>
      <w:r>
        <w:rPr>
          <w:rFonts w:ascii="Arial" w:eastAsia="Arial" w:hAnsi="Arial" w:cs="Arial"/>
          <w:i/>
          <w:iCs/>
          <w:color w:val="000000"/>
          <w:sz w:val="24"/>
          <w:szCs w:val="24"/>
        </w:rPr>
        <w:t xml:space="preserve"> that it may bear more fruit. You are already clean because of the </w:t>
      </w:r>
      <w:proofErr w:type="gramStart"/>
      <w:r>
        <w:rPr>
          <w:rFonts w:ascii="Arial" w:eastAsia="Arial" w:hAnsi="Arial" w:cs="Arial"/>
          <w:i/>
          <w:iCs/>
          <w:color w:val="000000"/>
          <w:sz w:val="24"/>
          <w:szCs w:val="24"/>
        </w:rPr>
        <w:t>word</w:t>
      </w:r>
      <w:proofErr w:type="gramEnd"/>
      <w:r>
        <w:rPr>
          <w:rFonts w:ascii="Arial" w:eastAsia="Arial" w:hAnsi="Arial" w:cs="Arial"/>
          <w:i/>
          <w:iCs/>
          <w:color w:val="000000"/>
          <w:sz w:val="24"/>
          <w:szCs w:val="24"/>
        </w:rPr>
        <w:t xml:space="preserve"> which I have spoken to you. Abide in Me, and I in you." — John 15:1–4</w:t>
      </w:r>
    </w:p>
    <w:p w14:paraId="03317A1D" w14:textId="77777777" w:rsidR="003A0B12" w:rsidRDefault="0088450E">
      <w:pPr>
        <w:spacing w:after="160"/>
      </w:pPr>
      <w:r>
        <w:rPr>
          <w:rFonts w:ascii="Arial" w:eastAsia="Arial" w:hAnsi="Arial" w:cs="Arial"/>
          <w:color w:val="000000"/>
          <w:sz w:val="24"/>
          <w:szCs w:val="24"/>
        </w:rPr>
        <w:t>I am the true vine, and My Father is the vinedresser. The architecture of the Christian life is here: the vine provides life, the vinedresser tends the vine, and the branches exist to bear fruit. The three roles are distinct and the relationship is clear. You are not the vine — you are a branch. Your life flows from a source that is not you. Your productivity depends on a connection you did not generate.</w:t>
      </w:r>
    </w:p>
    <w:p w14:paraId="1C265C37" w14:textId="77777777" w:rsidR="003A0B12" w:rsidRDefault="0088450E">
      <w:pPr>
        <w:spacing w:after="160"/>
      </w:pPr>
      <w:r>
        <w:rPr>
          <w:rFonts w:ascii="Arial" w:eastAsia="Arial" w:hAnsi="Arial" w:cs="Arial"/>
          <w:color w:val="000000"/>
          <w:sz w:val="24"/>
          <w:szCs w:val="24"/>
        </w:rPr>
        <w:t>Every branch that bears fruit He prunes, that it may bear more fruit. The pruning is not punishment; it is cultivation. The Father cuts away from the fruitful branches what is taking up space and energy without producing anything — the growth that looks alive but contributes nothing to the fruit. You are already clean — the word has done something in you. And the pruning continues.</w:t>
      </w:r>
    </w:p>
    <w:p w14:paraId="06AC6DDF" w14:textId="77777777" w:rsidR="003A0B12" w:rsidRDefault="0088450E">
      <w:pPr>
        <w:spacing w:after="160"/>
      </w:pPr>
      <w:r>
        <w:rPr>
          <w:rFonts w:ascii="Arial" w:eastAsia="Arial" w:hAnsi="Arial" w:cs="Arial"/>
          <w:color w:val="000000"/>
          <w:sz w:val="24"/>
          <w:szCs w:val="24"/>
        </w:rPr>
        <w:t xml:space="preserve">Abide in Me, and I in you. </w:t>
      </w:r>
      <w:proofErr w:type="gramStart"/>
      <w:r>
        <w:rPr>
          <w:rFonts w:ascii="Arial" w:eastAsia="Arial" w:hAnsi="Arial" w:cs="Arial"/>
          <w:color w:val="000000"/>
          <w:sz w:val="24"/>
          <w:szCs w:val="24"/>
        </w:rPr>
        <w:t>The mutual</w:t>
      </w:r>
      <w:proofErr w:type="gramEnd"/>
      <w:r>
        <w:rPr>
          <w:rFonts w:ascii="Arial" w:eastAsia="Arial" w:hAnsi="Arial" w:cs="Arial"/>
          <w:color w:val="000000"/>
          <w:sz w:val="24"/>
          <w:szCs w:val="24"/>
        </w:rPr>
        <w:t xml:space="preserve"> abiding is the whole secret. A branch does not bear fruit through effort — it bears fruit through connection. The life of the vine flows through the </w:t>
      </w:r>
      <w:proofErr w:type="gramStart"/>
      <w:r>
        <w:rPr>
          <w:rFonts w:ascii="Arial" w:eastAsia="Arial" w:hAnsi="Arial" w:cs="Arial"/>
          <w:color w:val="000000"/>
          <w:sz w:val="24"/>
          <w:szCs w:val="24"/>
        </w:rPr>
        <w:t>branch</w:t>
      </w:r>
      <w:proofErr w:type="gramEnd"/>
      <w:r>
        <w:rPr>
          <w:rFonts w:ascii="Arial" w:eastAsia="Arial" w:hAnsi="Arial" w:cs="Arial"/>
          <w:color w:val="000000"/>
          <w:sz w:val="24"/>
          <w:szCs w:val="24"/>
        </w:rPr>
        <w:t xml:space="preserve"> and the branch produces what the vine </w:t>
      </w:r>
      <w:proofErr w:type="gramStart"/>
      <w:r>
        <w:rPr>
          <w:rFonts w:ascii="Arial" w:eastAsia="Arial" w:hAnsi="Arial" w:cs="Arial"/>
          <w:color w:val="000000"/>
          <w:sz w:val="24"/>
          <w:szCs w:val="24"/>
        </w:rPr>
        <w:t>produces,</w:t>
      </w:r>
      <w:proofErr w:type="gramEnd"/>
      <w:r>
        <w:rPr>
          <w:rFonts w:ascii="Arial" w:eastAsia="Arial" w:hAnsi="Arial" w:cs="Arial"/>
          <w:color w:val="000000"/>
          <w:sz w:val="24"/>
          <w:szCs w:val="24"/>
        </w:rPr>
        <w:t xml:space="preserve"> simply by remaining attached. Your spiritual fruitfulness is not a product of your spiritual performance. It is the overflow of your abiding.</w:t>
      </w:r>
    </w:p>
    <w:p w14:paraId="1FFFBDDC" w14:textId="77777777" w:rsidR="003A0B12" w:rsidRDefault="003A0B12"/>
    <w:p w14:paraId="31235D17"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practice abiding — staying connected to the vine through prayer, through the word, through conscious dependence on Christ for everything you are attempting. Notice what the abiding produces that the striving alone could not.</w:t>
      </w:r>
    </w:p>
    <w:p w14:paraId="34B70FBA"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 fruit of your life — love, joy, peace, service, witness — coming from genuine abiding in Christ or from spiritual effort disconnected from the vine? What would deeper abiding look like for you specifically in this season?</w:t>
      </w:r>
    </w:p>
    <w:p w14:paraId="6DE31A46" w14:textId="77777777" w:rsidR="003A0B12" w:rsidRDefault="0088450E">
      <w:pPr>
        <w:spacing w:before="140"/>
      </w:pPr>
      <w:r>
        <w:rPr>
          <w:rFonts w:ascii="Arial" w:eastAsia="Arial" w:hAnsi="Arial" w:cs="Arial"/>
          <w:b/>
          <w:bCs/>
          <w:color w:val="000000"/>
          <w:sz w:val="24"/>
          <w:szCs w:val="24"/>
        </w:rPr>
        <w:t>"Abide in Me, and I in you."</w:t>
      </w:r>
    </w:p>
    <w:p w14:paraId="3C73E91D" w14:textId="77777777" w:rsidR="003A0B12" w:rsidRDefault="0088450E">
      <w:r>
        <w:br w:type="page"/>
      </w:r>
    </w:p>
    <w:p w14:paraId="45C2D6C6" w14:textId="77777777" w:rsidR="003A0B12" w:rsidRDefault="0088450E" w:rsidP="00C755DB">
      <w:pPr>
        <w:pStyle w:val="Heading1"/>
      </w:pPr>
      <w:bookmarkStart w:id="56" w:name="_Toc235270607"/>
      <w:bookmarkStart w:id="57" w:name="_Toc235274428"/>
      <w:r w:rsidRPr="00C755DB">
        <w:lastRenderedPageBreak/>
        <w:t>March 29</w:t>
      </w:r>
      <w:bookmarkEnd w:id="56"/>
      <w:bookmarkEnd w:id="57"/>
    </w:p>
    <w:p w14:paraId="5EB65094" w14:textId="77777777" w:rsidR="003A0B12" w:rsidRDefault="0088450E">
      <w:pPr>
        <w:spacing w:after="140"/>
      </w:pPr>
      <w:r>
        <w:rPr>
          <w:rFonts w:ascii="Arial" w:eastAsia="Arial" w:hAnsi="Arial" w:cs="Arial"/>
          <w:b/>
          <w:bCs/>
          <w:color w:val="000000"/>
          <w:sz w:val="28"/>
          <w:szCs w:val="28"/>
        </w:rPr>
        <w:t>The Spirit of Truth</w:t>
      </w:r>
    </w:p>
    <w:p w14:paraId="133E3820" w14:textId="77777777" w:rsidR="003A0B12" w:rsidRDefault="0088450E">
      <w:pPr>
        <w:spacing w:after="200"/>
      </w:pPr>
      <w:r>
        <w:rPr>
          <w:rFonts w:ascii="Arial" w:eastAsia="Arial" w:hAnsi="Arial" w:cs="Arial"/>
          <w:i/>
          <w:iCs/>
          <w:color w:val="000000"/>
          <w:sz w:val="24"/>
          <w:szCs w:val="24"/>
        </w:rPr>
        <w:t xml:space="preserve">"But when the Helper comes, whom I shall send to you from the Father, the Spirit of truth who proceeds from the Father, He will testify </w:t>
      </w:r>
      <w:proofErr w:type="gramStart"/>
      <w:r>
        <w:rPr>
          <w:rFonts w:ascii="Arial" w:eastAsia="Arial" w:hAnsi="Arial" w:cs="Arial"/>
          <w:i/>
          <w:iCs/>
          <w:color w:val="000000"/>
          <w:sz w:val="24"/>
          <w:szCs w:val="24"/>
        </w:rPr>
        <w:t>of</w:t>
      </w:r>
      <w:proofErr w:type="gramEnd"/>
      <w:r>
        <w:rPr>
          <w:rFonts w:ascii="Arial" w:eastAsia="Arial" w:hAnsi="Arial" w:cs="Arial"/>
          <w:i/>
          <w:iCs/>
          <w:color w:val="000000"/>
          <w:sz w:val="24"/>
          <w:szCs w:val="24"/>
        </w:rPr>
        <w:t xml:space="preserve"> Me. And you also will bear witness, because you have been with Me from the beginning." — John 15:26–27</w:t>
      </w:r>
    </w:p>
    <w:p w14:paraId="54FBEEDA" w14:textId="77777777" w:rsidR="003A0B12" w:rsidRDefault="0088450E">
      <w:pPr>
        <w:spacing w:after="160"/>
      </w:pPr>
      <w:r>
        <w:rPr>
          <w:rFonts w:ascii="Arial" w:eastAsia="Arial" w:hAnsi="Arial" w:cs="Arial"/>
          <w:color w:val="000000"/>
          <w:sz w:val="24"/>
          <w:szCs w:val="24"/>
        </w:rPr>
        <w:t xml:space="preserve">The Spirit of truth who proceeds from the Father. </w:t>
      </w:r>
      <w:proofErr w:type="gramStart"/>
      <w:r>
        <w:rPr>
          <w:rFonts w:ascii="Arial" w:eastAsia="Arial" w:hAnsi="Arial" w:cs="Arial"/>
          <w:color w:val="000000"/>
          <w:sz w:val="24"/>
          <w:szCs w:val="24"/>
        </w:rPr>
        <w:t>The Spirit's</w:t>
      </w:r>
      <w:proofErr w:type="gramEnd"/>
      <w:r>
        <w:rPr>
          <w:rFonts w:ascii="Arial" w:eastAsia="Arial" w:hAnsi="Arial" w:cs="Arial"/>
          <w:color w:val="000000"/>
          <w:sz w:val="24"/>
          <w:szCs w:val="24"/>
        </w:rPr>
        <w:t xml:space="preserve"> fundamental characteristic is </w:t>
      </w:r>
      <w:proofErr w:type="gramStart"/>
      <w:r>
        <w:rPr>
          <w:rFonts w:ascii="Arial" w:eastAsia="Arial" w:hAnsi="Arial" w:cs="Arial"/>
          <w:color w:val="000000"/>
          <w:sz w:val="24"/>
          <w:szCs w:val="24"/>
        </w:rPr>
        <w:t>truth —</w:t>
      </w:r>
      <w:proofErr w:type="gramEnd"/>
      <w:r>
        <w:rPr>
          <w:rFonts w:ascii="Arial" w:eastAsia="Arial" w:hAnsi="Arial" w:cs="Arial"/>
          <w:color w:val="000000"/>
          <w:sz w:val="24"/>
          <w:szCs w:val="24"/>
        </w:rPr>
        <w:t xml:space="preserve"> He is not the spirit of interesting experience or spiritual intensity or emotional elevation. He is the Spirit of truth — aligned with reality, committed to what is </w:t>
      </w:r>
      <w:proofErr w:type="gramStart"/>
      <w:r>
        <w:rPr>
          <w:rFonts w:ascii="Arial" w:eastAsia="Arial" w:hAnsi="Arial" w:cs="Arial"/>
          <w:color w:val="000000"/>
          <w:sz w:val="24"/>
          <w:szCs w:val="24"/>
        </w:rPr>
        <w:t>actually the</w:t>
      </w:r>
      <w:proofErr w:type="gramEnd"/>
      <w:r>
        <w:rPr>
          <w:rFonts w:ascii="Arial" w:eastAsia="Arial" w:hAnsi="Arial" w:cs="Arial"/>
          <w:color w:val="000000"/>
          <w:sz w:val="24"/>
          <w:szCs w:val="24"/>
        </w:rPr>
        <w:t xml:space="preserve"> case, moving in the direction of genuine understanding rather than comfortable deception. Where He is at work, truth is clarified.</w:t>
      </w:r>
    </w:p>
    <w:p w14:paraId="6007091F" w14:textId="77777777" w:rsidR="003A0B12" w:rsidRDefault="0088450E">
      <w:pPr>
        <w:spacing w:after="160"/>
      </w:pPr>
      <w:r>
        <w:rPr>
          <w:rFonts w:ascii="Arial" w:eastAsia="Arial" w:hAnsi="Arial" w:cs="Arial"/>
          <w:color w:val="000000"/>
          <w:sz w:val="24"/>
          <w:szCs w:val="24"/>
        </w:rPr>
        <w:t>He will testify of Me. The Spirit's primary testimony is about Jesus — not about the Spirit, not about spiritual experience as such. The Spirit does His work by directing attention toward Christ. Every genuine work of the Holy Spirit leads the recipient to see and know and love and trust Jesus more clearly. If a spiritual experience draws attention primarily to itself, it is not the work of the Spirit of truth.</w:t>
      </w:r>
    </w:p>
    <w:p w14:paraId="08F5C1A2" w14:textId="77777777" w:rsidR="003A0B12" w:rsidRDefault="0088450E">
      <w:pPr>
        <w:spacing w:after="160"/>
      </w:pPr>
      <w:r>
        <w:rPr>
          <w:rFonts w:ascii="Arial" w:eastAsia="Arial" w:hAnsi="Arial" w:cs="Arial"/>
          <w:color w:val="000000"/>
          <w:sz w:val="24"/>
          <w:szCs w:val="24"/>
        </w:rPr>
        <w:t>You also will bear witness, because you have been with Me from the beginning. The Spirit testifies through the community of believers — those who have been with Jesus, who have been shaped by His life and word and death and resurrection. Your witness and the Spirit's witness are not in competition; they are concurrent. As you testify to what you know of Christ, the Spirit confirms it.</w:t>
      </w:r>
    </w:p>
    <w:p w14:paraId="57120F62" w14:textId="77777777" w:rsidR="003A0B12" w:rsidRDefault="003A0B12"/>
    <w:p w14:paraId="6AE510E5"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invite the Spirit of truth to testify of Jesus in and through you. Ask Him to clarify where you have confused spiritual experience with genuine knowledge of Christ. Then bear witness to what you </w:t>
      </w:r>
      <w:proofErr w:type="gramStart"/>
      <w:r>
        <w:rPr>
          <w:rFonts w:ascii="Arial" w:eastAsia="Arial" w:hAnsi="Arial" w:cs="Arial"/>
          <w:color w:val="000000"/>
          <w:sz w:val="24"/>
          <w:szCs w:val="24"/>
        </w:rPr>
        <w:t>actually know</w:t>
      </w:r>
      <w:proofErr w:type="gramEnd"/>
      <w:r>
        <w:rPr>
          <w:rFonts w:ascii="Arial" w:eastAsia="Arial" w:hAnsi="Arial" w:cs="Arial"/>
          <w:color w:val="000000"/>
          <w:sz w:val="24"/>
          <w:szCs w:val="24"/>
        </w:rPr>
        <w:t>.</w:t>
      </w:r>
    </w:p>
    <w:p w14:paraId="70C6096A"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 Spirit's testimony of Jesus increasing in your life — are you seeing and knowing and loving Christ more clearly </w:t>
      </w:r>
      <w:proofErr w:type="gramStart"/>
      <w:r>
        <w:rPr>
          <w:rFonts w:ascii="Arial" w:eastAsia="Arial" w:hAnsi="Arial" w:cs="Arial"/>
          <w:color w:val="000000"/>
          <w:sz w:val="24"/>
          <w:szCs w:val="24"/>
        </w:rPr>
        <w:t>as a result of</w:t>
      </w:r>
      <w:proofErr w:type="gramEnd"/>
      <w:r>
        <w:rPr>
          <w:rFonts w:ascii="Arial" w:eastAsia="Arial" w:hAnsi="Arial" w:cs="Arial"/>
          <w:color w:val="000000"/>
          <w:sz w:val="24"/>
          <w:szCs w:val="24"/>
        </w:rPr>
        <w:t xml:space="preserve"> the Spirit's work? Or are you chasing spiritual experiences that may not be centered on Christ?</w:t>
      </w:r>
    </w:p>
    <w:p w14:paraId="78641AD2" w14:textId="77777777" w:rsidR="003A0B12" w:rsidRDefault="0088450E">
      <w:pPr>
        <w:spacing w:before="140"/>
      </w:pPr>
      <w:r>
        <w:rPr>
          <w:rFonts w:ascii="Arial" w:eastAsia="Arial" w:hAnsi="Arial" w:cs="Arial"/>
          <w:b/>
          <w:bCs/>
          <w:color w:val="000000"/>
          <w:sz w:val="24"/>
          <w:szCs w:val="24"/>
        </w:rPr>
        <w:t>"The Spirit of truth will testify of Me — and you also will bear witness."</w:t>
      </w:r>
    </w:p>
    <w:p w14:paraId="3365D91C" w14:textId="77777777" w:rsidR="003A0B12" w:rsidRDefault="0088450E">
      <w:r>
        <w:br w:type="page"/>
      </w:r>
    </w:p>
    <w:p w14:paraId="6546D386" w14:textId="77777777" w:rsidR="003A0B12" w:rsidRDefault="0088450E" w:rsidP="00C755DB">
      <w:pPr>
        <w:pStyle w:val="Heading1"/>
      </w:pPr>
      <w:bookmarkStart w:id="58" w:name="_Toc235270608"/>
      <w:bookmarkStart w:id="59" w:name="_Toc235274429"/>
      <w:r w:rsidRPr="00C755DB">
        <w:lastRenderedPageBreak/>
        <w:t>March 30</w:t>
      </w:r>
      <w:bookmarkEnd w:id="58"/>
      <w:bookmarkEnd w:id="59"/>
    </w:p>
    <w:p w14:paraId="692D990A" w14:textId="77777777" w:rsidR="003A0B12" w:rsidRDefault="0088450E">
      <w:pPr>
        <w:spacing w:after="140"/>
      </w:pPr>
      <w:r>
        <w:rPr>
          <w:rFonts w:ascii="Arial" w:eastAsia="Arial" w:hAnsi="Arial" w:cs="Arial"/>
          <w:b/>
          <w:bCs/>
          <w:color w:val="000000"/>
          <w:sz w:val="28"/>
          <w:szCs w:val="28"/>
        </w:rPr>
        <w:t>Sanctify Them in Truth</w:t>
      </w:r>
    </w:p>
    <w:p w14:paraId="1554FAEA" w14:textId="77777777" w:rsidR="003A0B12" w:rsidRDefault="0088450E">
      <w:pPr>
        <w:spacing w:after="200"/>
      </w:pPr>
      <w:r>
        <w:rPr>
          <w:rFonts w:ascii="Arial" w:eastAsia="Arial" w:hAnsi="Arial" w:cs="Arial"/>
          <w:i/>
          <w:iCs/>
          <w:color w:val="000000"/>
          <w:sz w:val="24"/>
          <w:szCs w:val="24"/>
        </w:rPr>
        <w:t>"Sanctify them by Your truth. Your word is truth. As You sent Me into the world, I also have sent them into the world. And for their sakes I sanctify Myself, that they also may be sanctified by the truth." — John 17:17–19</w:t>
      </w:r>
    </w:p>
    <w:p w14:paraId="782A9428" w14:textId="77777777" w:rsidR="003A0B12" w:rsidRDefault="0088450E">
      <w:pPr>
        <w:spacing w:after="160"/>
      </w:pPr>
      <w:r>
        <w:rPr>
          <w:rFonts w:ascii="Arial" w:eastAsia="Arial" w:hAnsi="Arial" w:cs="Arial"/>
          <w:color w:val="000000"/>
          <w:sz w:val="24"/>
          <w:szCs w:val="24"/>
        </w:rPr>
        <w:t>Sanctify them by Your truth. Your word is truth. Jesus is praying for His disciples on the night of His betrayal — and His prayer for their protection is specifically through sanctification by truth. The word of God is the instrument of sanctification — not merely informative but transformative, not just directing behavior but reshaping the inner person. The truth that sanctifies is not abstract; it is the word God has spoken.</w:t>
      </w:r>
    </w:p>
    <w:p w14:paraId="1482C8BB" w14:textId="77777777" w:rsidR="003A0B12" w:rsidRDefault="0088450E">
      <w:pPr>
        <w:spacing w:after="160"/>
      </w:pPr>
      <w:r>
        <w:rPr>
          <w:rFonts w:ascii="Arial" w:eastAsia="Arial" w:hAnsi="Arial" w:cs="Arial"/>
          <w:color w:val="000000"/>
          <w:sz w:val="24"/>
          <w:szCs w:val="24"/>
        </w:rPr>
        <w:t>As You sent Me into the world, I also have sent them into the world. The disciples are not being sanctified for their own sake alone — they are being prepared for sending. The same pattern that defined Jesus's life applies to theirs: sent from the Father into the world. The sanctification is the equipping for the mission. You are made holy in preparation for the world you are sent into.</w:t>
      </w:r>
    </w:p>
    <w:p w14:paraId="785B6DB2" w14:textId="77777777" w:rsidR="003A0B12" w:rsidRDefault="0088450E">
      <w:pPr>
        <w:spacing w:after="160"/>
      </w:pPr>
      <w:r>
        <w:rPr>
          <w:rFonts w:ascii="Arial" w:eastAsia="Arial" w:hAnsi="Arial" w:cs="Arial"/>
          <w:color w:val="000000"/>
          <w:sz w:val="24"/>
          <w:szCs w:val="24"/>
        </w:rPr>
        <w:t xml:space="preserve">For their sakes I sanctify Myself, that they also may be sanctified by the truth. Jesus consecrates Himself — sets Himself apart for the cross — specifically for the sake of His disciples. His sanctification enables </w:t>
      </w:r>
      <w:proofErr w:type="gramStart"/>
      <w:r>
        <w:rPr>
          <w:rFonts w:ascii="Arial" w:eastAsia="Arial" w:hAnsi="Arial" w:cs="Arial"/>
          <w:color w:val="000000"/>
          <w:sz w:val="24"/>
          <w:szCs w:val="24"/>
        </w:rPr>
        <w:t>theirs</w:t>
      </w:r>
      <w:proofErr w:type="gramEnd"/>
      <w:r>
        <w:rPr>
          <w:rFonts w:ascii="Arial" w:eastAsia="Arial" w:hAnsi="Arial" w:cs="Arial"/>
          <w:color w:val="000000"/>
          <w:sz w:val="24"/>
          <w:szCs w:val="24"/>
        </w:rPr>
        <w:t>. The holiness He presents to the Father in the sacrifice of Himself is the foundation on which their sanctification rests. Everything about your sanctification rests on His.</w:t>
      </w:r>
    </w:p>
    <w:p w14:paraId="668C359B" w14:textId="77777777" w:rsidR="003A0B12" w:rsidRDefault="003A0B12"/>
    <w:p w14:paraId="2BF16389"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the prayer of Jesus for your sanctification — it is a prayer He prayed for you, and one He continues to intercede for. Let the truth of His word do the sanctifying work in one specific area of your inner life.</w:t>
      </w:r>
    </w:p>
    <w:p w14:paraId="66844BA5"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aspect of your character most needs the sanctifying work of truth — where is the word of God pressing against a pattern in you that needs to change? How are you cooperating with the sanctification that Jesus prays for and the Spirit produces?</w:t>
      </w:r>
    </w:p>
    <w:p w14:paraId="7C56E0B7" w14:textId="77777777" w:rsidR="003A0B12" w:rsidRDefault="0088450E">
      <w:pPr>
        <w:spacing w:before="140"/>
      </w:pPr>
      <w:r>
        <w:rPr>
          <w:rFonts w:ascii="Arial" w:eastAsia="Arial" w:hAnsi="Arial" w:cs="Arial"/>
          <w:b/>
          <w:bCs/>
          <w:color w:val="000000"/>
          <w:sz w:val="24"/>
          <w:szCs w:val="24"/>
        </w:rPr>
        <w:t>"Sanctify them by Your truth. Your word is truth."</w:t>
      </w:r>
    </w:p>
    <w:p w14:paraId="2BF7BC46" w14:textId="77777777" w:rsidR="003A0B12" w:rsidRDefault="0088450E">
      <w:r>
        <w:br w:type="page"/>
      </w:r>
    </w:p>
    <w:p w14:paraId="59FEA391" w14:textId="77777777" w:rsidR="003A0B12" w:rsidRDefault="0088450E" w:rsidP="00C755DB">
      <w:pPr>
        <w:pStyle w:val="Heading1"/>
      </w:pPr>
      <w:bookmarkStart w:id="60" w:name="_Toc235270609"/>
      <w:bookmarkStart w:id="61" w:name="_Toc235274430"/>
      <w:r w:rsidRPr="00C755DB">
        <w:lastRenderedPageBreak/>
        <w:t>March 31</w:t>
      </w:r>
      <w:bookmarkEnd w:id="60"/>
      <w:bookmarkEnd w:id="61"/>
    </w:p>
    <w:p w14:paraId="18D5DF39" w14:textId="77777777" w:rsidR="003A0B12" w:rsidRDefault="0088450E">
      <w:pPr>
        <w:spacing w:after="140"/>
      </w:pPr>
      <w:r>
        <w:rPr>
          <w:rFonts w:ascii="Arial" w:eastAsia="Arial" w:hAnsi="Arial" w:cs="Arial"/>
          <w:b/>
          <w:bCs/>
          <w:color w:val="000000"/>
          <w:sz w:val="28"/>
          <w:szCs w:val="28"/>
        </w:rPr>
        <w:t>It Is Finished</w:t>
      </w:r>
    </w:p>
    <w:p w14:paraId="5FE1569C" w14:textId="77777777" w:rsidR="003A0B12" w:rsidRDefault="0088450E">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So</w:t>
      </w:r>
      <w:proofErr w:type="gramEnd"/>
      <w:r>
        <w:rPr>
          <w:rFonts w:ascii="Arial" w:eastAsia="Arial" w:hAnsi="Arial" w:cs="Arial"/>
          <w:i/>
          <w:iCs/>
          <w:color w:val="000000"/>
          <w:sz w:val="24"/>
          <w:szCs w:val="24"/>
        </w:rPr>
        <w:t xml:space="preserve"> when Jesus had received the sour wine, He said, 'It is finished!' And bowing His head, He gave up His spirit." — John 19:30</w:t>
      </w:r>
    </w:p>
    <w:p w14:paraId="62C494C2" w14:textId="77777777" w:rsidR="003A0B12" w:rsidRDefault="0088450E">
      <w:pPr>
        <w:spacing w:after="160"/>
      </w:pPr>
      <w:r>
        <w:rPr>
          <w:rFonts w:ascii="Arial" w:eastAsia="Arial" w:hAnsi="Arial" w:cs="Arial"/>
          <w:color w:val="000000"/>
          <w:sz w:val="24"/>
          <w:szCs w:val="24"/>
        </w:rPr>
        <w:t xml:space="preserve">It is finished. Three words in English; one word in Greek: </w:t>
      </w:r>
      <w:proofErr w:type="spellStart"/>
      <w:r>
        <w:rPr>
          <w:rFonts w:ascii="Arial" w:eastAsia="Arial" w:hAnsi="Arial" w:cs="Arial"/>
          <w:color w:val="000000"/>
          <w:sz w:val="24"/>
          <w:szCs w:val="24"/>
        </w:rPr>
        <w:t>Tetelestai</w:t>
      </w:r>
      <w:proofErr w:type="spellEnd"/>
      <w:r>
        <w:rPr>
          <w:rFonts w:ascii="Arial" w:eastAsia="Arial" w:hAnsi="Arial" w:cs="Arial"/>
          <w:color w:val="000000"/>
          <w:sz w:val="24"/>
          <w:szCs w:val="24"/>
        </w:rPr>
        <w:t xml:space="preserve"> — a word used in the ancient world to stamp paid on a bill of debt, to mark a completed transaction, to declare that a work has been brought to its intended conclusion. Not: it is over. Not: I can do no more. It is finished — the work is complete, the task accomplished, the purpose fulfilled.</w:t>
      </w:r>
    </w:p>
    <w:p w14:paraId="2A8BBA82" w14:textId="77777777" w:rsidR="003A0B12" w:rsidRDefault="0088450E">
      <w:pPr>
        <w:spacing w:after="160"/>
      </w:pPr>
      <w:r>
        <w:rPr>
          <w:rFonts w:ascii="Arial" w:eastAsia="Arial" w:hAnsi="Arial" w:cs="Arial"/>
          <w:color w:val="000000"/>
          <w:sz w:val="24"/>
          <w:szCs w:val="24"/>
        </w:rPr>
        <w:t>What was finished? Everything required for your reconciliation to God. Every demand of the law, every requirement of justice, every barrier between the holy God and sinful humanity — addressed, absorbed, satisfied, complete. The debt has been stamped paid. The separation has been bridged. The sacrifice has been made once, for all, sufficient for all.</w:t>
      </w:r>
    </w:p>
    <w:p w14:paraId="4D7ED382" w14:textId="77777777" w:rsidR="003A0B12" w:rsidRDefault="0088450E">
      <w:pPr>
        <w:spacing w:after="160"/>
      </w:pPr>
      <w:r>
        <w:rPr>
          <w:rFonts w:ascii="Arial" w:eastAsia="Arial" w:hAnsi="Arial" w:cs="Arial"/>
          <w:color w:val="000000"/>
          <w:sz w:val="24"/>
          <w:szCs w:val="24"/>
        </w:rPr>
        <w:t xml:space="preserve">And bowing His head, He gave up His spirit. He was in control to the end. He did not lose His life; He gave it up — voluntarily, deliberately, in the timing of His own choosing. The One who holds the keys of death chose to pass through its door, knowing what was on the other side. </w:t>
      </w:r>
      <w:proofErr w:type="spellStart"/>
      <w:r>
        <w:rPr>
          <w:rFonts w:ascii="Arial" w:eastAsia="Arial" w:hAnsi="Arial" w:cs="Arial"/>
          <w:color w:val="000000"/>
          <w:sz w:val="24"/>
          <w:szCs w:val="24"/>
        </w:rPr>
        <w:t>Tetelestai</w:t>
      </w:r>
      <w:proofErr w:type="spellEnd"/>
      <w:r>
        <w:rPr>
          <w:rFonts w:ascii="Arial" w:eastAsia="Arial" w:hAnsi="Arial" w:cs="Arial"/>
          <w:color w:val="000000"/>
          <w:sz w:val="24"/>
          <w:szCs w:val="24"/>
        </w:rPr>
        <w:t xml:space="preserve"> was the last word before the silence. And then the third day came.</w:t>
      </w:r>
    </w:p>
    <w:p w14:paraId="15850A9B" w14:textId="77777777" w:rsidR="003A0B12" w:rsidRDefault="003A0B12"/>
    <w:p w14:paraId="2BF490C3"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rest in </w:t>
      </w:r>
      <w:proofErr w:type="spellStart"/>
      <w:r>
        <w:rPr>
          <w:rFonts w:ascii="Arial" w:eastAsia="Arial" w:hAnsi="Arial" w:cs="Arial"/>
          <w:color w:val="000000"/>
          <w:sz w:val="24"/>
          <w:szCs w:val="24"/>
        </w:rPr>
        <w:t>Tetelestai</w:t>
      </w:r>
      <w:proofErr w:type="spellEnd"/>
      <w:r>
        <w:rPr>
          <w:rFonts w:ascii="Arial" w:eastAsia="Arial" w:hAnsi="Arial" w:cs="Arial"/>
          <w:color w:val="000000"/>
          <w:sz w:val="24"/>
          <w:szCs w:val="24"/>
        </w:rPr>
        <w:t>. There is nothing left for you to add to what has been finished. Receive the completed work — and live from it, not toward it. Your whole life is a response to what He has already done.</w:t>
      </w:r>
    </w:p>
    <w:p w14:paraId="60624202"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there an area of your spiritual life where you are still trying to finish what Christ has already declared finished — still adding to the completed work, still trying to make it sufficient? What would resting in </w:t>
      </w:r>
      <w:proofErr w:type="spellStart"/>
      <w:r>
        <w:rPr>
          <w:rFonts w:ascii="Arial" w:eastAsia="Arial" w:hAnsi="Arial" w:cs="Arial"/>
          <w:color w:val="000000"/>
          <w:sz w:val="24"/>
          <w:szCs w:val="24"/>
        </w:rPr>
        <w:t>Tetelestai</w:t>
      </w:r>
      <w:proofErr w:type="spellEnd"/>
      <w:r>
        <w:rPr>
          <w:rFonts w:ascii="Arial" w:eastAsia="Arial" w:hAnsi="Arial" w:cs="Arial"/>
          <w:color w:val="000000"/>
          <w:sz w:val="24"/>
          <w:szCs w:val="24"/>
        </w:rPr>
        <w:t xml:space="preserve"> look like in that area?</w:t>
      </w:r>
    </w:p>
    <w:p w14:paraId="348B3745" w14:textId="77777777" w:rsidR="003A0B12" w:rsidRDefault="0088450E">
      <w:pPr>
        <w:spacing w:before="140"/>
      </w:pPr>
      <w:r>
        <w:rPr>
          <w:rFonts w:ascii="Arial" w:eastAsia="Arial" w:hAnsi="Arial" w:cs="Arial"/>
          <w:b/>
          <w:bCs/>
          <w:color w:val="000000"/>
          <w:sz w:val="24"/>
          <w:szCs w:val="24"/>
        </w:rPr>
        <w:t>"It is finished!"</w:t>
      </w:r>
    </w:p>
    <w:sectPr w:rsidR="003A0B12">
      <w:pgSz w:w="12240" w:h="15840"/>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C55D9"/>
    <w:multiLevelType w:val="hybridMultilevel"/>
    <w:tmpl w:val="8148230C"/>
    <w:lvl w:ilvl="0" w:tplc="D41A84FC">
      <w:start w:val="1"/>
      <w:numFmt w:val="bullet"/>
      <w:lvlText w:val="●"/>
      <w:lvlJc w:val="left"/>
      <w:pPr>
        <w:ind w:left="720" w:hanging="360"/>
      </w:pPr>
    </w:lvl>
    <w:lvl w:ilvl="1" w:tplc="5BE03162">
      <w:start w:val="1"/>
      <w:numFmt w:val="bullet"/>
      <w:lvlText w:val="○"/>
      <w:lvlJc w:val="left"/>
      <w:pPr>
        <w:ind w:left="1440" w:hanging="360"/>
      </w:pPr>
    </w:lvl>
    <w:lvl w:ilvl="2" w:tplc="FF68D4F8">
      <w:start w:val="1"/>
      <w:numFmt w:val="bullet"/>
      <w:lvlText w:val="■"/>
      <w:lvlJc w:val="left"/>
      <w:pPr>
        <w:ind w:left="2160" w:hanging="360"/>
      </w:pPr>
    </w:lvl>
    <w:lvl w:ilvl="3" w:tplc="EA00C9A0">
      <w:start w:val="1"/>
      <w:numFmt w:val="bullet"/>
      <w:lvlText w:val="●"/>
      <w:lvlJc w:val="left"/>
      <w:pPr>
        <w:ind w:left="2880" w:hanging="360"/>
      </w:pPr>
    </w:lvl>
    <w:lvl w:ilvl="4" w:tplc="929E3BF6">
      <w:start w:val="1"/>
      <w:numFmt w:val="bullet"/>
      <w:lvlText w:val="○"/>
      <w:lvlJc w:val="left"/>
      <w:pPr>
        <w:ind w:left="3600" w:hanging="360"/>
      </w:pPr>
    </w:lvl>
    <w:lvl w:ilvl="5" w:tplc="BFD26C6E">
      <w:start w:val="1"/>
      <w:numFmt w:val="bullet"/>
      <w:lvlText w:val="■"/>
      <w:lvlJc w:val="left"/>
      <w:pPr>
        <w:ind w:left="4320" w:hanging="360"/>
      </w:pPr>
    </w:lvl>
    <w:lvl w:ilvl="6" w:tplc="1A127F08">
      <w:start w:val="1"/>
      <w:numFmt w:val="bullet"/>
      <w:lvlText w:val="●"/>
      <w:lvlJc w:val="left"/>
      <w:pPr>
        <w:ind w:left="5040" w:hanging="360"/>
      </w:pPr>
    </w:lvl>
    <w:lvl w:ilvl="7" w:tplc="ECDC5358">
      <w:start w:val="1"/>
      <w:numFmt w:val="bullet"/>
      <w:lvlText w:val="●"/>
      <w:lvlJc w:val="left"/>
      <w:pPr>
        <w:ind w:left="5760" w:hanging="360"/>
      </w:pPr>
    </w:lvl>
    <w:lvl w:ilvl="8" w:tplc="CCB604A4">
      <w:start w:val="1"/>
      <w:numFmt w:val="bullet"/>
      <w:lvlText w:val="●"/>
      <w:lvlJc w:val="left"/>
      <w:pPr>
        <w:ind w:left="6480" w:hanging="360"/>
      </w:pPr>
    </w:lvl>
  </w:abstractNum>
  <w:num w:numId="1" w16cid:durableId="4421923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B12"/>
    <w:rsid w:val="003A0B12"/>
    <w:rsid w:val="00462EC6"/>
    <w:rsid w:val="0085167E"/>
    <w:rsid w:val="0088450E"/>
    <w:rsid w:val="008C0B96"/>
    <w:rsid w:val="00B82625"/>
    <w:rsid w:val="00C26173"/>
    <w:rsid w:val="00C755DB"/>
    <w:rsid w:val="00CC6853"/>
    <w:rsid w:val="00E25245"/>
    <w:rsid w:val="00EC4A7A"/>
    <w:rsid w:val="00F73A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324F5"/>
  <w15:docId w15:val="{64477509-3C3E-4C91-9FA0-3B6AD0AD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C755DB"/>
    <w:pPr>
      <w:outlineLvl w:val="0"/>
    </w:pPr>
    <w:rPr>
      <w:rFonts w:asciiTheme="minorBidi" w:eastAsia="Arial" w:hAnsiTheme="minorBidi" w:cstheme="minorBidi"/>
      <w:b/>
      <w:bCs/>
      <w:color w:val="2E74B5"/>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C755DB"/>
    <w:pPr>
      <w:spacing w:after="100"/>
    </w:pPr>
  </w:style>
  <w:style w:type="paragraph" w:styleId="TOCHeading">
    <w:name w:val="TOC Heading"/>
    <w:basedOn w:val="Heading1"/>
    <w:next w:val="Normal"/>
    <w:uiPriority w:val="39"/>
    <w:unhideWhenUsed/>
    <w:qFormat/>
    <w:rsid w:val="00E25245"/>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BBE52-F520-4660-AB1F-CB5851ADF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11237</Words>
  <Characters>53264</Characters>
  <Application>Microsoft Office Word</Application>
  <DocSecurity>0</DocSecurity>
  <Lines>1065</Lines>
  <Paragraphs>393</Paragraphs>
  <ScaleCrop>false</ScaleCrop>
  <Company/>
  <LinksUpToDate>false</LinksUpToDate>
  <CharactersWithSpaces>64108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6</cp:revision>
  <dcterms:created xsi:type="dcterms:W3CDTF">2026-07-03T01:08:00Z</dcterms:created>
  <dcterms:modified xsi:type="dcterms:W3CDTF">2026-07-18T17:40:00Z</dcterms:modified>
</cp:coreProperties>
</file>